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506BB" w14:textId="77777777" w:rsidR="003718E4" w:rsidRPr="00543E75" w:rsidRDefault="003718E4" w:rsidP="003718E4">
      <w:pPr>
        <w:spacing w:after="120"/>
        <w:jc w:val="center"/>
        <w:rPr>
          <w:rFonts w:eastAsia="Times New Roman" w:cs="Times New Roman"/>
          <w:b/>
          <w:bCs/>
          <w:color w:val="000000"/>
          <w:sz w:val="28"/>
          <w:szCs w:val="28"/>
          <w:lang w:eastAsia="cs-CZ"/>
        </w:rPr>
      </w:pPr>
      <w:r w:rsidRPr="00543E75">
        <w:rPr>
          <w:rFonts w:eastAsia="Times New Roman" w:cs="Times New Roman"/>
          <w:b/>
          <w:bCs/>
          <w:color w:val="000000"/>
          <w:sz w:val="28"/>
          <w:szCs w:val="28"/>
          <w:lang w:eastAsia="cs-CZ"/>
        </w:rPr>
        <w:t>STANOVISKO</w:t>
      </w:r>
    </w:p>
    <w:p w14:paraId="2F60284C" w14:textId="4CBFBAB2" w:rsidR="003718E4" w:rsidRPr="00543E75" w:rsidRDefault="00BE7E3E" w:rsidP="003718E4">
      <w:pPr>
        <w:spacing w:after="120"/>
        <w:jc w:val="center"/>
        <w:rPr>
          <w:rFonts w:eastAsia="Times New Roman" w:cs="Times New Roman"/>
          <w:b/>
          <w:bCs/>
          <w:color w:val="000000"/>
          <w:sz w:val="28"/>
          <w:szCs w:val="28"/>
          <w:lang w:eastAsia="cs-CZ"/>
        </w:rPr>
      </w:pPr>
      <w:r>
        <w:rPr>
          <w:rFonts w:eastAsia="Times New Roman" w:cs="Times New Roman"/>
          <w:b/>
          <w:bCs/>
          <w:color w:val="000000"/>
          <w:sz w:val="28"/>
          <w:szCs w:val="28"/>
          <w:lang w:eastAsia="cs-CZ"/>
        </w:rPr>
        <w:t xml:space="preserve">PŘEDSEDY </w:t>
      </w:r>
      <w:r w:rsidR="003718E4" w:rsidRPr="00543E75">
        <w:rPr>
          <w:rFonts w:eastAsia="Times New Roman" w:cs="Times New Roman"/>
          <w:b/>
          <w:bCs/>
          <w:color w:val="000000"/>
          <w:sz w:val="28"/>
          <w:szCs w:val="28"/>
          <w:lang w:eastAsia="cs-CZ"/>
        </w:rPr>
        <w:t>LEGISLATIVNÍ RADY ČMKOS</w:t>
      </w:r>
    </w:p>
    <w:p w14:paraId="16F6C8D3" w14:textId="77777777" w:rsidR="003718E4" w:rsidRPr="00543E75" w:rsidRDefault="003718E4" w:rsidP="003718E4">
      <w:pPr>
        <w:spacing w:after="120"/>
        <w:jc w:val="center"/>
        <w:rPr>
          <w:rFonts w:eastAsia="Times New Roman" w:cs="Times New Roman"/>
          <w:b/>
          <w:bCs/>
          <w:color w:val="000000"/>
          <w:szCs w:val="24"/>
          <w:lang w:eastAsia="cs-CZ"/>
        </w:rPr>
      </w:pPr>
      <w:r>
        <w:rPr>
          <w:rFonts w:eastAsia="Times New Roman" w:cs="Times New Roman"/>
          <w:b/>
          <w:bCs/>
          <w:color w:val="000000"/>
          <w:szCs w:val="24"/>
          <w:lang w:eastAsia="cs-CZ"/>
        </w:rPr>
        <w:t>k</w:t>
      </w:r>
      <w:r w:rsidRPr="00543E75">
        <w:rPr>
          <w:rFonts w:eastAsia="Times New Roman" w:cs="Times New Roman"/>
          <w:b/>
          <w:bCs/>
          <w:color w:val="000000"/>
          <w:szCs w:val="24"/>
          <w:lang w:eastAsia="cs-CZ"/>
        </w:rPr>
        <w:t> povinnost</w:t>
      </w:r>
      <w:r>
        <w:rPr>
          <w:rFonts w:eastAsia="Times New Roman" w:cs="Times New Roman"/>
          <w:b/>
          <w:bCs/>
          <w:color w:val="000000"/>
          <w:szCs w:val="24"/>
          <w:lang w:eastAsia="cs-CZ"/>
        </w:rPr>
        <w:t>i</w:t>
      </w:r>
      <w:r w:rsidRPr="00543E75">
        <w:rPr>
          <w:rFonts w:eastAsia="Times New Roman" w:cs="Times New Roman"/>
          <w:b/>
          <w:bCs/>
          <w:color w:val="000000"/>
          <w:szCs w:val="24"/>
          <w:lang w:eastAsia="cs-CZ"/>
        </w:rPr>
        <w:t xml:space="preserve"> zaměstnance </w:t>
      </w:r>
      <w:r>
        <w:rPr>
          <w:rFonts w:eastAsia="Times New Roman" w:cs="Times New Roman"/>
          <w:b/>
          <w:bCs/>
          <w:color w:val="000000"/>
          <w:szCs w:val="24"/>
          <w:lang w:eastAsia="cs-CZ"/>
        </w:rPr>
        <w:t>podrobit se na žádost zaměstnavatele očkování proti</w:t>
      </w:r>
      <w:r w:rsidRPr="00543E75">
        <w:rPr>
          <w:rFonts w:eastAsia="Times New Roman" w:cs="Times New Roman"/>
          <w:b/>
          <w:bCs/>
          <w:color w:val="000000"/>
          <w:szCs w:val="24"/>
          <w:lang w:eastAsia="cs-CZ"/>
        </w:rPr>
        <w:t xml:space="preserve"> onemocněn</w:t>
      </w:r>
      <w:r>
        <w:rPr>
          <w:rFonts w:eastAsia="Times New Roman" w:cs="Times New Roman"/>
          <w:b/>
          <w:bCs/>
          <w:color w:val="000000"/>
          <w:szCs w:val="24"/>
          <w:lang w:eastAsia="cs-CZ"/>
        </w:rPr>
        <w:t>í</w:t>
      </w:r>
      <w:r w:rsidRPr="00543E75">
        <w:rPr>
          <w:rFonts w:eastAsia="Times New Roman" w:cs="Times New Roman"/>
          <w:b/>
          <w:bCs/>
          <w:color w:val="000000"/>
          <w:szCs w:val="24"/>
          <w:lang w:eastAsia="cs-CZ"/>
        </w:rPr>
        <w:t xml:space="preserve"> COVID-19</w:t>
      </w:r>
    </w:p>
    <w:p w14:paraId="7F89183E" w14:textId="14C8CF63" w:rsidR="003718E4" w:rsidRPr="00543E75" w:rsidRDefault="00BE7E3E" w:rsidP="003718E4">
      <w:pPr>
        <w:spacing w:after="120"/>
        <w:jc w:val="center"/>
        <w:rPr>
          <w:rFonts w:eastAsia="Times New Roman" w:cs="Times New Roman"/>
          <w:b/>
          <w:bCs/>
          <w:color w:val="000000"/>
          <w:szCs w:val="24"/>
          <w:lang w:eastAsia="cs-CZ"/>
        </w:rPr>
      </w:pPr>
      <w:r>
        <w:rPr>
          <w:rFonts w:eastAsia="Times New Roman" w:cs="Times New Roman"/>
          <w:b/>
          <w:bCs/>
          <w:color w:val="000000"/>
          <w:szCs w:val="24"/>
          <w:lang w:eastAsia="cs-CZ"/>
        </w:rPr>
        <w:t>ze</w:t>
      </w:r>
      <w:r w:rsidR="003718E4" w:rsidRPr="00543E75">
        <w:rPr>
          <w:rFonts w:eastAsia="Times New Roman" w:cs="Times New Roman"/>
          <w:b/>
          <w:bCs/>
          <w:color w:val="000000"/>
          <w:szCs w:val="24"/>
          <w:lang w:eastAsia="cs-CZ"/>
        </w:rPr>
        <w:t xml:space="preserve"> dne </w:t>
      </w:r>
      <w:r w:rsidR="002A1DA5">
        <w:rPr>
          <w:rFonts w:eastAsia="Times New Roman" w:cs="Times New Roman"/>
          <w:b/>
          <w:bCs/>
          <w:color w:val="000000"/>
          <w:szCs w:val="24"/>
          <w:lang w:eastAsia="cs-CZ"/>
        </w:rPr>
        <w:t>5.</w:t>
      </w:r>
      <w:r w:rsidR="003718E4" w:rsidRPr="00543E75">
        <w:rPr>
          <w:rFonts w:eastAsia="Times New Roman" w:cs="Times New Roman"/>
          <w:b/>
          <w:bCs/>
          <w:color w:val="000000"/>
          <w:szCs w:val="24"/>
          <w:lang w:eastAsia="cs-CZ"/>
        </w:rPr>
        <w:t xml:space="preserve"> 1. 202</w:t>
      </w:r>
      <w:r w:rsidR="003718E4">
        <w:rPr>
          <w:rFonts w:eastAsia="Times New Roman" w:cs="Times New Roman"/>
          <w:b/>
          <w:bCs/>
          <w:color w:val="000000"/>
          <w:szCs w:val="24"/>
          <w:lang w:eastAsia="cs-CZ"/>
        </w:rPr>
        <w:t>1</w:t>
      </w:r>
    </w:p>
    <w:p w14:paraId="497407F8" w14:textId="77777777" w:rsidR="003718E4" w:rsidRPr="00543E75" w:rsidRDefault="003718E4" w:rsidP="003718E4">
      <w:pPr>
        <w:spacing w:after="120"/>
        <w:rPr>
          <w:rFonts w:eastAsia="Times New Roman" w:cs="Times New Roman"/>
          <w:b/>
          <w:bCs/>
          <w:color w:val="000000"/>
          <w:szCs w:val="24"/>
          <w:lang w:eastAsia="cs-CZ"/>
        </w:rPr>
      </w:pPr>
    </w:p>
    <w:p w14:paraId="79F7D720" w14:textId="76C915E3" w:rsidR="003718E4" w:rsidRDefault="003718E4" w:rsidP="003718E4">
      <w:pPr>
        <w:spacing w:after="120"/>
        <w:ind w:firstLine="709"/>
        <w:rPr>
          <w:rFonts w:eastAsia="Times New Roman" w:cs="Times New Roman"/>
          <w:color w:val="000000"/>
          <w:szCs w:val="24"/>
          <w:lang w:eastAsia="cs-CZ"/>
        </w:rPr>
      </w:pPr>
      <w:r w:rsidRPr="00543E75">
        <w:rPr>
          <w:rFonts w:eastAsia="Times New Roman" w:cs="Times New Roman"/>
          <w:color w:val="000000"/>
          <w:szCs w:val="24"/>
          <w:lang w:eastAsia="cs-CZ"/>
        </w:rPr>
        <w:t xml:space="preserve">Legislativní rada Českomoravské konfederace odborových svazů (ČMKOS) </w:t>
      </w:r>
      <w:r>
        <w:rPr>
          <w:rFonts w:eastAsia="Times New Roman" w:cs="Times New Roman"/>
          <w:color w:val="000000"/>
          <w:szCs w:val="24"/>
          <w:lang w:eastAsia="cs-CZ"/>
        </w:rPr>
        <w:t xml:space="preserve">zaujala na základě dotazů a žádostí o výklad právních souvislostí případného rozhodnutí zaměstnavatele o tom, že je zaměstnanec povinen podrobit se očkování proti onemocnění COVID-19 po </w:t>
      </w:r>
      <w:r w:rsidRPr="00543E75">
        <w:rPr>
          <w:rFonts w:eastAsia="Times New Roman" w:cs="Times New Roman"/>
          <w:color w:val="000000"/>
          <w:szCs w:val="24"/>
          <w:lang w:eastAsia="cs-CZ"/>
        </w:rPr>
        <w:t>zohlednění relevantní právní úpravy v</w:t>
      </w:r>
      <w:r>
        <w:rPr>
          <w:rFonts w:eastAsia="Times New Roman" w:cs="Times New Roman"/>
          <w:color w:val="000000"/>
          <w:szCs w:val="24"/>
          <w:lang w:eastAsia="cs-CZ"/>
        </w:rPr>
        <w:t> </w:t>
      </w:r>
      <w:r w:rsidRPr="00543E75">
        <w:rPr>
          <w:rFonts w:eastAsia="Times New Roman" w:cs="Times New Roman"/>
          <w:color w:val="000000"/>
          <w:szCs w:val="24"/>
          <w:lang w:eastAsia="cs-CZ"/>
        </w:rPr>
        <w:t>oblasti</w:t>
      </w:r>
      <w:r>
        <w:rPr>
          <w:rFonts w:eastAsia="Times New Roman" w:cs="Times New Roman"/>
          <w:color w:val="000000"/>
          <w:szCs w:val="24"/>
          <w:lang w:eastAsia="cs-CZ"/>
        </w:rPr>
        <w:t xml:space="preserve"> pracovněprávních vztahů, pracovnělékařských služeb, ochrany osobních údajů</w:t>
      </w:r>
      <w:r w:rsidRPr="00543E75">
        <w:rPr>
          <w:rFonts w:eastAsia="Times New Roman" w:cs="Times New Roman"/>
          <w:color w:val="000000"/>
          <w:szCs w:val="24"/>
          <w:lang w:eastAsia="cs-CZ"/>
        </w:rPr>
        <w:t xml:space="preserve"> a konzultace s odborníky na oblast bezpečnosti a ochrany zdraví při práci Legislativní rada ČMKOS zaujala následující stanovisko:</w:t>
      </w:r>
    </w:p>
    <w:p w14:paraId="1B59A405" w14:textId="77777777" w:rsidR="003718E4" w:rsidRPr="00543E75" w:rsidRDefault="003718E4" w:rsidP="003718E4">
      <w:pPr>
        <w:spacing w:after="120"/>
        <w:ind w:firstLine="709"/>
        <w:rPr>
          <w:rFonts w:eastAsia="Times New Roman" w:cs="Times New Roman"/>
          <w:color w:val="000000"/>
          <w:szCs w:val="24"/>
          <w:lang w:eastAsia="cs-CZ"/>
        </w:rPr>
      </w:pPr>
    </w:p>
    <w:p w14:paraId="3404F151" w14:textId="77777777" w:rsidR="003718E4" w:rsidRDefault="003718E4" w:rsidP="003718E4">
      <w:pPr>
        <w:spacing w:after="120"/>
        <w:ind w:firstLine="709"/>
        <w:rPr>
          <w:rFonts w:eastAsia="Times New Roman" w:cs="Times New Roman"/>
          <w:b/>
          <w:bCs/>
          <w:color w:val="000000"/>
          <w:szCs w:val="24"/>
          <w:lang w:eastAsia="cs-CZ"/>
        </w:rPr>
      </w:pPr>
      <w:r w:rsidRPr="00543E75">
        <w:rPr>
          <w:rFonts w:eastAsia="Times New Roman" w:cs="Times New Roman"/>
          <w:b/>
          <w:bCs/>
          <w:color w:val="000000"/>
          <w:szCs w:val="24"/>
          <w:lang w:eastAsia="cs-CZ"/>
        </w:rPr>
        <w:t>Obecná východiska:</w:t>
      </w:r>
    </w:p>
    <w:p w14:paraId="3CAA92A8" w14:textId="28050DA2"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Z dostupných veřejných zdrojů vyplývá, že onemocnění COVID-19 si v České republice vyžádalo za tři čtvrtletí roku 2020 </w:t>
      </w:r>
      <w:r w:rsidR="00963887">
        <w:rPr>
          <w:rFonts w:eastAsia="Times New Roman" w:cs="Times New Roman"/>
          <w:color w:val="000000"/>
          <w:szCs w:val="24"/>
          <w:lang w:eastAsia="cs-CZ"/>
        </w:rPr>
        <w:t>více než</w:t>
      </w:r>
      <w:r>
        <w:rPr>
          <w:rFonts w:eastAsia="Times New Roman" w:cs="Times New Roman"/>
          <w:color w:val="000000"/>
          <w:szCs w:val="24"/>
          <w:lang w:eastAsia="cs-CZ"/>
        </w:rPr>
        <w:t xml:space="preserve"> 11 tisíc lidských životů, způsobilo řadě zaměstnanců závažné újmy na zdraví, vede k omezením hospodářského a společenského života, ve všech jejich sférách včetně činnosti odborů, v nebývalém rozsahu, a působí ekonomické a sociální škody jednotlivým občanům i jejich rodinám, obcím, krajům i státu v míře, která ohrožuje další rozvoj i finanční stabilitu České republiky a zatěžuje ji na řadu let dluhem, jehož splacení bude spojeno s mnoha obtížemi a odříkáním si statků a hodnot, které jsme považovali za samozřejmé.</w:t>
      </w:r>
    </w:p>
    <w:p w14:paraId="0E477C09" w14:textId="19EDC09A"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Očkování proti onemocnění COVID-19 představuje jedinou reálnou možnost, jak v celosvětovém měřítku ukončit tuto pandemii. Proto je nezbytné, aby se zaměstnanci zapojili v co největší míře do preventivního očkování proti onemocnění COVID-19, jakmile bude dostupné, v souladu s podmínkami, které vytvoří stát zajištěním potřebných vakcín, organizace očkování a jeho úhradou z veřejného zdravotního pojištění. </w:t>
      </w:r>
    </w:p>
    <w:p w14:paraId="676E2D0C" w14:textId="77777777" w:rsidR="003718E4" w:rsidRDefault="003718E4" w:rsidP="003718E4">
      <w:pPr>
        <w:spacing w:after="120"/>
        <w:ind w:firstLine="709"/>
        <w:rPr>
          <w:rFonts w:eastAsia="Times New Roman" w:cs="Times New Roman"/>
          <w:b/>
          <w:bCs/>
          <w:color w:val="000000"/>
          <w:szCs w:val="24"/>
          <w:lang w:eastAsia="cs-CZ"/>
        </w:rPr>
      </w:pPr>
    </w:p>
    <w:p w14:paraId="08C32604" w14:textId="77777777" w:rsidR="003718E4" w:rsidRPr="00543E75" w:rsidRDefault="003718E4" w:rsidP="003718E4">
      <w:pPr>
        <w:spacing w:after="120"/>
        <w:ind w:firstLine="709"/>
        <w:rPr>
          <w:rFonts w:eastAsia="Times New Roman" w:cs="Times New Roman"/>
          <w:b/>
          <w:bCs/>
          <w:color w:val="000000"/>
          <w:szCs w:val="24"/>
          <w:lang w:eastAsia="cs-CZ"/>
        </w:rPr>
      </w:pPr>
      <w:r>
        <w:rPr>
          <w:rFonts w:eastAsia="Times New Roman" w:cs="Times New Roman"/>
          <w:b/>
          <w:bCs/>
          <w:color w:val="000000"/>
          <w:szCs w:val="24"/>
          <w:lang w:eastAsia="cs-CZ"/>
        </w:rPr>
        <w:t>P</w:t>
      </w:r>
      <w:r w:rsidRPr="00543E75">
        <w:rPr>
          <w:rFonts w:eastAsia="Times New Roman" w:cs="Times New Roman"/>
          <w:b/>
          <w:bCs/>
          <w:color w:val="000000"/>
          <w:szCs w:val="24"/>
          <w:lang w:eastAsia="cs-CZ"/>
        </w:rPr>
        <w:t>rávní východiska:</w:t>
      </w:r>
    </w:p>
    <w:p w14:paraId="13E10CC2" w14:textId="7611A569" w:rsidR="003718E4" w:rsidRPr="00994C60" w:rsidRDefault="003718E4" w:rsidP="003718E4">
      <w:pPr>
        <w:spacing w:after="120"/>
        <w:rPr>
          <w:rFonts w:eastAsia="Times New Roman" w:cs="Times New Roman"/>
          <w:color w:val="000000"/>
          <w:szCs w:val="24"/>
          <w:u w:val="single"/>
          <w:lang w:eastAsia="cs-CZ"/>
        </w:rPr>
      </w:pPr>
      <w:r>
        <w:rPr>
          <w:rFonts w:eastAsia="Times New Roman" w:cs="Times New Roman"/>
          <w:color w:val="000000"/>
          <w:szCs w:val="24"/>
          <w:u w:val="single"/>
          <w:lang w:eastAsia="cs-CZ"/>
        </w:rPr>
        <w:t>a</w:t>
      </w:r>
      <w:r w:rsidRPr="00994C60">
        <w:rPr>
          <w:rFonts w:eastAsia="Times New Roman" w:cs="Times New Roman"/>
          <w:color w:val="000000"/>
          <w:szCs w:val="24"/>
          <w:u w:val="single"/>
          <w:lang w:eastAsia="cs-CZ"/>
        </w:rPr>
        <w:t>) Bezpečnost a ochrana zdraví při práci</w:t>
      </w:r>
    </w:p>
    <w:p w14:paraId="3BB3343C" w14:textId="77777777"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Podle § 101 odst. 1 zákoníku práce je z</w:t>
      </w:r>
      <w:r w:rsidRPr="00743317">
        <w:rPr>
          <w:rFonts w:eastAsia="Times New Roman" w:cs="Times New Roman"/>
          <w:color w:val="000000"/>
          <w:szCs w:val="24"/>
          <w:lang w:eastAsia="cs-CZ"/>
        </w:rPr>
        <w:t>aměstnavatel povinen zajistit bezpečnost a ochranu zdraví zaměstnanců při práci s ohledem na rizika možného ohrožení jejich života a zdraví, která se týkají výkonu práce</w:t>
      </w:r>
      <w:r>
        <w:rPr>
          <w:rFonts w:eastAsia="Times New Roman" w:cs="Times New Roman"/>
          <w:color w:val="000000"/>
          <w:szCs w:val="24"/>
          <w:lang w:eastAsia="cs-CZ"/>
        </w:rPr>
        <w:t>.</w:t>
      </w:r>
    </w:p>
    <w:p w14:paraId="64E7BFC1" w14:textId="26EA4F58"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Z ustanovení § 102 zákoníku práce vyplývá, že:</w:t>
      </w:r>
    </w:p>
    <w:p w14:paraId="29B446C7" w14:textId="77777777" w:rsidR="003718E4" w:rsidRPr="00743317" w:rsidRDefault="003718E4" w:rsidP="003718E4">
      <w:pPr>
        <w:spacing w:after="120"/>
        <w:ind w:firstLine="709"/>
        <w:rPr>
          <w:rFonts w:eastAsia="Times New Roman" w:cs="Times New Roman"/>
          <w:color w:val="000000"/>
          <w:szCs w:val="24"/>
          <w:lang w:eastAsia="cs-CZ"/>
        </w:rPr>
      </w:pPr>
      <w:r w:rsidRPr="00743317">
        <w:rPr>
          <w:rFonts w:eastAsia="Times New Roman" w:cs="Times New Roman"/>
          <w:color w:val="000000"/>
          <w:szCs w:val="24"/>
          <w:lang w:eastAsia="cs-CZ"/>
        </w:rPr>
        <w:t xml:space="preserve">(1) Zaměstnavatel je povinen vytvářet bezpečné a zdraví neohrožující pracovní prostředí a pracovní podmínky vhodnou organizací bezpečnosti a ochrany zdraví při práci a přijímáním opatření k </w:t>
      </w:r>
      <w:r w:rsidRPr="00743317">
        <w:rPr>
          <w:rFonts w:eastAsia="Times New Roman" w:cs="Times New Roman"/>
          <w:b/>
          <w:bCs/>
          <w:color w:val="000000"/>
          <w:szCs w:val="24"/>
          <w:lang w:eastAsia="cs-CZ"/>
        </w:rPr>
        <w:t>předcházení rizikům</w:t>
      </w:r>
      <w:r w:rsidRPr="00743317">
        <w:rPr>
          <w:rFonts w:eastAsia="Times New Roman" w:cs="Times New Roman"/>
          <w:color w:val="000000"/>
          <w:szCs w:val="24"/>
          <w:lang w:eastAsia="cs-CZ"/>
        </w:rPr>
        <w:t>.</w:t>
      </w:r>
    </w:p>
    <w:p w14:paraId="040BF6D8" w14:textId="77777777" w:rsidR="003718E4" w:rsidRPr="00743317" w:rsidRDefault="003718E4" w:rsidP="003718E4">
      <w:pPr>
        <w:spacing w:after="120"/>
        <w:ind w:firstLine="709"/>
        <w:rPr>
          <w:rFonts w:eastAsia="Times New Roman" w:cs="Times New Roman"/>
          <w:color w:val="000000"/>
          <w:szCs w:val="24"/>
          <w:lang w:eastAsia="cs-CZ"/>
        </w:rPr>
      </w:pPr>
      <w:r w:rsidRPr="00743317">
        <w:rPr>
          <w:rFonts w:eastAsia="Times New Roman" w:cs="Times New Roman"/>
          <w:color w:val="000000"/>
          <w:szCs w:val="24"/>
          <w:lang w:eastAsia="cs-CZ"/>
        </w:rPr>
        <w:t xml:space="preserve">(2) Prevencí rizik se rozumí všechna opatření vyplývající z právních a ostatních předpisů k zajištění bezpečnosti a ochrany zdraví při práci a z opatření zaměstnavatele, která mají za cíl </w:t>
      </w:r>
      <w:r w:rsidRPr="00743317">
        <w:rPr>
          <w:rFonts w:eastAsia="Times New Roman" w:cs="Times New Roman"/>
          <w:b/>
          <w:bCs/>
          <w:color w:val="000000"/>
          <w:szCs w:val="24"/>
          <w:lang w:eastAsia="cs-CZ"/>
        </w:rPr>
        <w:t>předcházet rizikům, odstraňovat je nebo minimalizovat působení neodstranitelných rizik</w:t>
      </w:r>
      <w:r w:rsidRPr="00743317">
        <w:rPr>
          <w:rFonts w:eastAsia="Times New Roman" w:cs="Times New Roman"/>
          <w:color w:val="000000"/>
          <w:szCs w:val="24"/>
          <w:lang w:eastAsia="cs-CZ"/>
        </w:rPr>
        <w:t>.</w:t>
      </w:r>
    </w:p>
    <w:p w14:paraId="5A0978EF" w14:textId="77777777" w:rsidR="003718E4" w:rsidRDefault="003718E4" w:rsidP="003718E4">
      <w:pPr>
        <w:spacing w:after="120"/>
        <w:ind w:firstLine="709"/>
        <w:rPr>
          <w:rFonts w:eastAsia="Times New Roman" w:cs="Times New Roman"/>
          <w:color w:val="000000"/>
          <w:szCs w:val="24"/>
          <w:lang w:eastAsia="cs-CZ"/>
        </w:rPr>
      </w:pPr>
      <w:r w:rsidRPr="00743317">
        <w:rPr>
          <w:rFonts w:eastAsia="Times New Roman" w:cs="Times New Roman"/>
          <w:color w:val="000000"/>
          <w:szCs w:val="24"/>
          <w:lang w:eastAsia="cs-CZ"/>
        </w:rPr>
        <w:t xml:space="preserve">(3) Zaměstnavatel je povinen soustavně </w:t>
      </w:r>
      <w:r w:rsidRPr="00743317">
        <w:rPr>
          <w:rFonts w:eastAsia="Times New Roman" w:cs="Times New Roman"/>
          <w:b/>
          <w:bCs/>
          <w:color w:val="000000"/>
          <w:szCs w:val="24"/>
          <w:lang w:eastAsia="cs-CZ"/>
        </w:rPr>
        <w:t>vyhledávat nebezpečné činitele</w:t>
      </w:r>
      <w:r w:rsidRPr="00743317">
        <w:rPr>
          <w:rFonts w:eastAsia="Times New Roman" w:cs="Times New Roman"/>
          <w:color w:val="000000"/>
          <w:szCs w:val="24"/>
          <w:lang w:eastAsia="cs-CZ"/>
        </w:rPr>
        <w:t xml:space="preserve"> a procesy pracovního prostředí a pracovních podmínek, zjišťovat jejich příčiny a zdroje. Na základě </w:t>
      </w:r>
      <w:r w:rsidRPr="00743317">
        <w:rPr>
          <w:rFonts w:eastAsia="Times New Roman" w:cs="Times New Roman"/>
          <w:color w:val="000000"/>
          <w:szCs w:val="24"/>
          <w:lang w:eastAsia="cs-CZ"/>
        </w:rPr>
        <w:lastRenderedPageBreak/>
        <w:t xml:space="preserve">tohoto zjištění </w:t>
      </w:r>
      <w:r w:rsidRPr="00743317">
        <w:rPr>
          <w:rFonts w:eastAsia="Times New Roman" w:cs="Times New Roman"/>
          <w:b/>
          <w:bCs/>
          <w:color w:val="000000"/>
          <w:szCs w:val="24"/>
          <w:lang w:eastAsia="cs-CZ"/>
        </w:rPr>
        <w:t>vyhledávat a hodnotit rizika</w:t>
      </w:r>
      <w:r w:rsidRPr="00743317">
        <w:rPr>
          <w:rFonts w:eastAsia="Times New Roman" w:cs="Times New Roman"/>
          <w:color w:val="000000"/>
          <w:szCs w:val="24"/>
          <w:lang w:eastAsia="cs-CZ"/>
        </w:rPr>
        <w:t xml:space="preserve"> a přijímat </w:t>
      </w:r>
      <w:r w:rsidRPr="00743317">
        <w:rPr>
          <w:rFonts w:eastAsia="Times New Roman" w:cs="Times New Roman"/>
          <w:b/>
          <w:bCs/>
          <w:color w:val="000000"/>
          <w:szCs w:val="24"/>
          <w:lang w:eastAsia="cs-CZ"/>
        </w:rPr>
        <w:t>opatření k jejich odstranění</w:t>
      </w:r>
      <w:r w:rsidRPr="00743317">
        <w:rPr>
          <w:rFonts w:eastAsia="Times New Roman" w:cs="Times New Roman"/>
          <w:color w:val="000000"/>
          <w:szCs w:val="24"/>
          <w:lang w:eastAsia="cs-CZ"/>
        </w:rPr>
        <w:t xml:space="preserve"> a provádět taková opatření, aby v důsledku příznivějších pracovních podmínek a úrovně rozhodujících faktorů práce dosud zařazené podle zvláštního právního předpisu jako rizikové mohly být zařazeny do kategorie nižší.</w:t>
      </w:r>
    </w:p>
    <w:p w14:paraId="38715911" w14:textId="77777777" w:rsidR="003718E4" w:rsidRDefault="003718E4" w:rsidP="003718E4">
      <w:pPr>
        <w:spacing w:after="120"/>
        <w:ind w:firstLine="709"/>
        <w:rPr>
          <w:rFonts w:eastAsia="Times New Roman" w:cs="Times New Roman"/>
          <w:color w:val="000000"/>
          <w:szCs w:val="24"/>
          <w:lang w:eastAsia="cs-CZ"/>
        </w:rPr>
      </w:pPr>
    </w:p>
    <w:p w14:paraId="6F72BEC2" w14:textId="0A862A77" w:rsidR="003718E4" w:rsidRPr="00743317" w:rsidRDefault="003718E4" w:rsidP="003718E4">
      <w:pPr>
        <w:spacing w:after="120"/>
        <w:rPr>
          <w:rFonts w:eastAsia="Times New Roman" w:cs="Times New Roman"/>
          <w:color w:val="000000"/>
          <w:szCs w:val="24"/>
          <w:u w:val="single"/>
          <w:lang w:eastAsia="cs-CZ"/>
        </w:rPr>
      </w:pPr>
      <w:r>
        <w:rPr>
          <w:rFonts w:eastAsia="Times New Roman" w:cs="Times New Roman"/>
          <w:color w:val="000000"/>
          <w:szCs w:val="24"/>
          <w:u w:val="single"/>
          <w:lang w:eastAsia="cs-CZ"/>
        </w:rPr>
        <w:t>b</w:t>
      </w:r>
      <w:r w:rsidRPr="00743317">
        <w:rPr>
          <w:rFonts w:eastAsia="Times New Roman" w:cs="Times New Roman"/>
          <w:color w:val="000000"/>
          <w:szCs w:val="24"/>
          <w:u w:val="single"/>
          <w:lang w:eastAsia="cs-CZ"/>
        </w:rPr>
        <w:t>) Pracovnělékařské služby</w:t>
      </w:r>
    </w:p>
    <w:p w14:paraId="200D13A9" w14:textId="77777777"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Podle § 53 odst. 1 zákona o specifických zdravotních službách jsou p</w:t>
      </w:r>
      <w:r w:rsidRPr="00743317">
        <w:rPr>
          <w:rFonts w:eastAsia="Times New Roman" w:cs="Times New Roman"/>
          <w:color w:val="000000"/>
          <w:szCs w:val="24"/>
          <w:lang w:eastAsia="cs-CZ"/>
        </w:rPr>
        <w:t xml:space="preserve">racovnělékařské služby zdravotní služby preventivní, jejichž součástí je hodnocení vlivu pracovní činnosti, pracovního prostředí a pracovních podmínek na zdraví, provádění pracovnělékařských prohlídek, které jsou preventivními prohlídkami, a </w:t>
      </w:r>
      <w:r w:rsidRPr="00743317">
        <w:rPr>
          <w:rFonts w:eastAsia="Times New Roman" w:cs="Times New Roman"/>
          <w:b/>
          <w:bCs/>
          <w:color w:val="000000"/>
          <w:szCs w:val="24"/>
          <w:lang w:eastAsia="cs-CZ"/>
        </w:rPr>
        <w:t>hodnocení zdravotního stavu za účelem posuzování zdravotní způsobilosti k práci</w:t>
      </w:r>
      <w:r w:rsidRPr="00743317">
        <w:rPr>
          <w:rFonts w:eastAsia="Times New Roman" w:cs="Times New Roman"/>
          <w:color w:val="000000"/>
          <w:szCs w:val="24"/>
          <w:lang w:eastAsia="cs-CZ"/>
        </w:rPr>
        <w:t>, poradenství zaměřené na ochranu zdraví při práci a ochranu před pracovními úrazy, nemocemi z povolání a nemocemi souvisejícími s prací, školení v poskytování první pomoci a pravidelný dohled na pracovištích a nad výkonem práce.</w:t>
      </w:r>
    </w:p>
    <w:p w14:paraId="30B8058D" w14:textId="77777777"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Podle § 2 písm. a) vyhlášky č. 79/2013 Sb., o pracovnělékařských službách a některých druzích posudkové péče, je o</w:t>
      </w:r>
      <w:r w:rsidRPr="00743317">
        <w:rPr>
          <w:rFonts w:eastAsia="Times New Roman" w:cs="Times New Roman"/>
          <w:color w:val="000000"/>
          <w:szCs w:val="24"/>
          <w:lang w:eastAsia="cs-CZ"/>
        </w:rPr>
        <w:t>bsahem pracovnělékařských služeb při</w:t>
      </w:r>
      <w:r>
        <w:rPr>
          <w:rFonts w:eastAsia="Times New Roman" w:cs="Times New Roman"/>
          <w:color w:val="000000"/>
          <w:szCs w:val="24"/>
          <w:lang w:eastAsia="cs-CZ"/>
        </w:rPr>
        <w:t xml:space="preserve"> </w:t>
      </w:r>
      <w:r w:rsidRPr="00743317">
        <w:rPr>
          <w:rFonts w:eastAsia="Times New Roman" w:cs="Times New Roman"/>
          <w:color w:val="000000"/>
          <w:szCs w:val="24"/>
          <w:lang w:eastAsia="cs-CZ"/>
        </w:rPr>
        <w:t xml:space="preserve">hodnocení zdravotního stavu zaměstnanců nebo osob ucházejících se o zaměstnání </w:t>
      </w:r>
      <w:r w:rsidRPr="00743317">
        <w:rPr>
          <w:rFonts w:eastAsia="Times New Roman" w:cs="Times New Roman"/>
          <w:b/>
          <w:bCs/>
          <w:color w:val="000000"/>
          <w:szCs w:val="24"/>
          <w:lang w:eastAsia="cs-CZ"/>
        </w:rPr>
        <w:t xml:space="preserve">zjišťování vlivu pracovní činnosti, pracovního prostředí a pracovních podmínek na jejich </w:t>
      </w:r>
      <w:r w:rsidRPr="00743317">
        <w:rPr>
          <w:rFonts w:eastAsia="Times New Roman" w:cs="Times New Roman"/>
          <w:color w:val="000000"/>
          <w:szCs w:val="24"/>
          <w:lang w:eastAsia="cs-CZ"/>
        </w:rPr>
        <w:t>zdravotní stav a vývoj zdravotního stavu a posouzení zdravotní způsobilosti k práci, a to při pracovnělékařských prohlídkách, kterými jsou lékařské prohlídky prováděné poskytovatelem pracovnělékařských služeb nebo registrujícím poskytovatelem v oboru všeobecné praktické lékařství</w:t>
      </w:r>
      <w:r>
        <w:rPr>
          <w:rFonts w:eastAsia="Times New Roman" w:cs="Times New Roman"/>
          <w:color w:val="000000"/>
          <w:szCs w:val="24"/>
          <w:lang w:eastAsia="cs-CZ"/>
        </w:rPr>
        <w:t>.</w:t>
      </w:r>
    </w:p>
    <w:p w14:paraId="1EB9ACD2" w14:textId="77777777" w:rsidR="003718E4" w:rsidRDefault="003718E4" w:rsidP="003718E4">
      <w:pPr>
        <w:spacing w:after="120"/>
        <w:ind w:firstLine="709"/>
        <w:rPr>
          <w:rFonts w:eastAsia="Times New Roman" w:cs="Times New Roman"/>
          <w:color w:val="000000"/>
          <w:szCs w:val="24"/>
          <w:lang w:eastAsia="cs-CZ"/>
        </w:rPr>
      </w:pPr>
    </w:p>
    <w:p w14:paraId="1586A3D6" w14:textId="4C5C01B5" w:rsidR="003718E4" w:rsidRPr="00F84FA4" w:rsidRDefault="003718E4" w:rsidP="003718E4">
      <w:pPr>
        <w:spacing w:after="120"/>
        <w:rPr>
          <w:rFonts w:eastAsia="Times New Roman" w:cs="Times New Roman"/>
          <w:color w:val="000000"/>
          <w:szCs w:val="24"/>
          <w:u w:val="single"/>
          <w:lang w:eastAsia="cs-CZ"/>
        </w:rPr>
      </w:pPr>
      <w:r>
        <w:rPr>
          <w:rFonts w:eastAsia="Times New Roman" w:cs="Times New Roman"/>
          <w:color w:val="000000"/>
          <w:szCs w:val="24"/>
          <w:u w:val="single"/>
          <w:lang w:eastAsia="cs-CZ"/>
        </w:rPr>
        <w:t>c</w:t>
      </w:r>
      <w:r w:rsidRPr="00F84FA4">
        <w:rPr>
          <w:rFonts w:eastAsia="Times New Roman" w:cs="Times New Roman"/>
          <w:color w:val="000000"/>
          <w:szCs w:val="24"/>
          <w:u w:val="single"/>
          <w:lang w:eastAsia="cs-CZ"/>
        </w:rPr>
        <w:t>) Povinnosti fyzické osoby podle zákona o ochraně veřejného zdraví</w:t>
      </w:r>
    </w:p>
    <w:p w14:paraId="41D94957" w14:textId="7D67504D"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Podle § 46 odst. 1 zákona č. 258/2000 Sb., o ochraně veřejného zdraví, ve znění pozdějších předpisů, platí, že f</w:t>
      </w:r>
      <w:r w:rsidRPr="003718E4">
        <w:rPr>
          <w:rFonts w:eastAsia="Times New Roman" w:cs="Times New Roman"/>
          <w:color w:val="000000"/>
          <w:szCs w:val="24"/>
          <w:lang w:eastAsia="cs-CZ"/>
        </w:rPr>
        <w:t xml:space="preserve">yzická osoba, která má na území České republiky trvalý pobyt, cizinec, jemuž byl povolen trvalý pobyt, cizinec, který je oprávněn k trvalému pobytu na území České republiky, a dále cizinec, jemuž byl povolen přechodný pobyt na území České republiky na dobu delší než 90 dnů nebo je oprávněn na území České republiky pobývat po dobu delší než 90 dnů, </w:t>
      </w:r>
      <w:r w:rsidRPr="003718E4">
        <w:rPr>
          <w:rFonts w:eastAsia="Times New Roman" w:cs="Times New Roman"/>
          <w:b/>
          <w:bCs/>
          <w:color w:val="000000"/>
          <w:szCs w:val="24"/>
          <w:lang w:eastAsia="cs-CZ"/>
        </w:rPr>
        <w:t>jsou povinni podrobit se, v prováděcím právním předpisu upravených případech a termínech, stanovenému druhu pravidelného očkování</w:t>
      </w:r>
      <w:r w:rsidRPr="003718E4">
        <w:rPr>
          <w:rFonts w:eastAsia="Times New Roman" w:cs="Times New Roman"/>
          <w:color w:val="000000"/>
          <w:szCs w:val="24"/>
          <w:lang w:eastAsia="cs-CZ"/>
        </w:rPr>
        <w:t xml:space="preserve">. Pravidelná očkování se provádějí k zamezení vzniku a šíření závažných infekčních onemocnění s vysokým rizikem dalšího epidemického šíření v kolektivech a život ohrožujících infekčních onemocnění, s ohledem na doporučení Světové zdravotnické organizace a Evropského střediska pro kontrolu nemocí. Prováděcím právním předpisem stanovené fyzické osoby a fyzické osoby, které mají být zařazeny na pracoviště s vyšším rizikem vzniku infekčních onemocnění, jsou povinny podrobit se ve stanoveném rozsahu stanovenému </w:t>
      </w:r>
      <w:r w:rsidRPr="003718E4">
        <w:rPr>
          <w:rFonts w:eastAsia="Times New Roman" w:cs="Times New Roman"/>
          <w:b/>
          <w:bCs/>
          <w:color w:val="000000"/>
          <w:szCs w:val="24"/>
          <w:lang w:eastAsia="cs-CZ"/>
        </w:rPr>
        <w:t>druhu zvláštního očkování</w:t>
      </w:r>
      <w:r w:rsidRPr="003718E4">
        <w:rPr>
          <w:rFonts w:eastAsia="Times New Roman" w:cs="Times New Roman"/>
          <w:color w:val="000000"/>
          <w:szCs w:val="24"/>
          <w:lang w:eastAsia="cs-CZ"/>
        </w:rPr>
        <w:t>.</w:t>
      </w:r>
    </w:p>
    <w:p w14:paraId="5E1BCD17" w14:textId="08CA1FC3"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Prováděcím právním předpisem, který upravuje podrobnosti týkající se očkování, je </w:t>
      </w:r>
      <w:r w:rsidRPr="003718E4">
        <w:rPr>
          <w:rFonts w:eastAsia="Times New Roman" w:cs="Times New Roman"/>
          <w:b/>
          <w:bCs/>
          <w:color w:val="000000"/>
          <w:szCs w:val="24"/>
          <w:lang w:eastAsia="cs-CZ"/>
        </w:rPr>
        <w:t>vyhláška č. 537/2006 Sb., o očkování proti infekčním nemocem</w:t>
      </w:r>
      <w:r>
        <w:rPr>
          <w:rFonts w:eastAsia="Times New Roman" w:cs="Times New Roman"/>
          <w:color w:val="000000"/>
          <w:szCs w:val="24"/>
          <w:lang w:eastAsia="cs-CZ"/>
        </w:rPr>
        <w:t>.</w:t>
      </w:r>
    </w:p>
    <w:p w14:paraId="4D312354" w14:textId="71251CC9" w:rsidR="003718E4" w:rsidRDefault="003718E4" w:rsidP="003718E4">
      <w:pPr>
        <w:spacing w:after="120"/>
        <w:ind w:firstLine="709"/>
        <w:rPr>
          <w:rFonts w:eastAsia="Times New Roman" w:cs="Times New Roman"/>
          <w:color w:val="000000"/>
          <w:szCs w:val="24"/>
          <w:lang w:eastAsia="cs-CZ"/>
        </w:rPr>
      </w:pPr>
    </w:p>
    <w:p w14:paraId="77A8663D" w14:textId="291F4D41" w:rsidR="003718E4" w:rsidRPr="005903C6" w:rsidRDefault="003718E4" w:rsidP="003718E4">
      <w:pPr>
        <w:spacing w:after="120"/>
        <w:rPr>
          <w:rFonts w:eastAsia="Times New Roman" w:cs="Times New Roman"/>
          <w:color w:val="000000"/>
          <w:szCs w:val="24"/>
          <w:u w:val="single"/>
          <w:lang w:eastAsia="cs-CZ"/>
        </w:rPr>
      </w:pPr>
      <w:r>
        <w:rPr>
          <w:rFonts w:eastAsia="Times New Roman" w:cs="Times New Roman"/>
          <w:color w:val="000000"/>
          <w:szCs w:val="24"/>
          <w:u w:val="single"/>
          <w:lang w:eastAsia="cs-CZ"/>
        </w:rPr>
        <w:t>d</w:t>
      </w:r>
      <w:r w:rsidRPr="005903C6">
        <w:rPr>
          <w:rFonts w:eastAsia="Times New Roman" w:cs="Times New Roman"/>
          <w:color w:val="000000"/>
          <w:szCs w:val="24"/>
          <w:u w:val="single"/>
          <w:lang w:eastAsia="cs-CZ"/>
        </w:rPr>
        <w:t xml:space="preserve">) </w:t>
      </w:r>
      <w:r>
        <w:rPr>
          <w:rFonts w:eastAsia="Times New Roman" w:cs="Times New Roman"/>
          <w:color w:val="000000"/>
          <w:szCs w:val="24"/>
          <w:u w:val="single"/>
          <w:lang w:eastAsia="cs-CZ"/>
        </w:rPr>
        <w:t>Strategie očkování proti nemoci COVID-19 a n</w:t>
      </w:r>
      <w:r w:rsidRPr="005903C6">
        <w:rPr>
          <w:rFonts w:eastAsia="Times New Roman" w:cs="Times New Roman"/>
          <w:color w:val="000000"/>
          <w:szCs w:val="24"/>
          <w:u w:val="single"/>
          <w:lang w:eastAsia="cs-CZ"/>
        </w:rPr>
        <w:t>ávrh zákona o očkování proti onemocnění COVID-19</w:t>
      </w:r>
    </w:p>
    <w:p w14:paraId="24B688FD" w14:textId="2EDF4A46"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Ministerstvo zdravotnictví zpracovalo a zveřejnilo materiál Strategie </w:t>
      </w:r>
      <w:r w:rsidRPr="003718E4">
        <w:rPr>
          <w:rFonts w:eastAsia="Times New Roman" w:cs="Times New Roman"/>
          <w:color w:val="000000"/>
          <w:szCs w:val="24"/>
          <w:lang w:eastAsia="cs-CZ"/>
        </w:rPr>
        <w:t>očkování proti COVID-19</w:t>
      </w:r>
      <w:r w:rsidR="00A52A15">
        <w:rPr>
          <w:rFonts w:eastAsia="Times New Roman" w:cs="Times New Roman"/>
          <w:color w:val="000000"/>
          <w:szCs w:val="24"/>
          <w:lang w:eastAsia="cs-CZ"/>
        </w:rPr>
        <w:t xml:space="preserve"> (</w:t>
      </w:r>
      <w:hyperlink r:id="rId7" w:history="1">
        <w:r w:rsidR="00A52A15" w:rsidRPr="00992B4B">
          <w:rPr>
            <w:rStyle w:val="Hypertextovodkaz"/>
            <w:rFonts w:eastAsia="Times New Roman" w:cs="Times New Roman"/>
            <w:szCs w:val="24"/>
            <w:lang w:eastAsia="cs-CZ"/>
          </w:rPr>
          <w:t>https://koronavirus.mzcr.cz/wp-content/uploads/2020/12/Strategie-ockovani-proti-nemoci-covid-19.pdf</w:t>
        </w:r>
      </w:hyperlink>
      <w:r w:rsidR="00A52A15">
        <w:rPr>
          <w:rFonts w:eastAsia="Times New Roman" w:cs="Times New Roman"/>
          <w:color w:val="000000"/>
          <w:szCs w:val="24"/>
          <w:lang w:eastAsia="cs-CZ"/>
        </w:rPr>
        <w:t>).</w:t>
      </w:r>
    </w:p>
    <w:p w14:paraId="0CF3E4B3" w14:textId="34CE11CF" w:rsidR="00A52A15" w:rsidRPr="00A52A15" w:rsidRDefault="00A52A15" w:rsidP="00A52A15">
      <w:pPr>
        <w:spacing w:after="120"/>
        <w:ind w:firstLine="709"/>
        <w:rPr>
          <w:rFonts w:eastAsia="Times New Roman" w:cs="Times New Roman"/>
          <w:i/>
          <w:iCs/>
          <w:color w:val="000000"/>
          <w:szCs w:val="24"/>
          <w:lang w:eastAsia="cs-CZ"/>
        </w:rPr>
      </w:pPr>
      <w:r>
        <w:rPr>
          <w:rFonts w:eastAsia="Times New Roman" w:cs="Times New Roman"/>
          <w:color w:val="000000"/>
          <w:szCs w:val="24"/>
          <w:lang w:eastAsia="cs-CZ"/>
        </w:rPr>
        <w:t xml:space="preserve">Tento materiál mimo jiné uvádí následující: </w:t>
      </w:r>
      <w:r w:rsidRPr="00A52A15">
        <w:rPr>
          <w:rFonts w:eastAsia="Times New Roman" w:cs="Times New Roman"/>
          <w:i/>
          <w:iCs/>
          <w:color w:val="000000"/>
          <w:szCs w:val="24"/>
          <w:lang w:eastAsia="cs-CZ"/>
        </w:rPr>
        <w:t>Skupiny pojištěnců a lhůty pro očkování jednotlivých skupin pojištěnců stanoví vláda nařízením, a to na základě návrhu novely zákona č. 48/1997 Sb., který toto zmocnění obsahuje. Návrh novely zákona č. 48/1997 Sb., je v současné době v legislativním procesu.</w:t>
      </w:r>
    </w:p>
    <w:p w14:paraId="126731D7" w14:textId="30E38D75"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Ve zkráceném připomínkovém řízení je aktuálně projednáván </w:t>
      </w:r>
      <w:r w:rsidRPr="00ED2A81">
        <w:rPr>
          <w:rFonts w:eastAsia="Times New Roman" w:cs="Times New Roman"/>
          <w:b/>
          <w:bCs/>
          <w:color w:val="000000"/>
          <w:szCs w:val="24"/>
          <w:lang w:eastAsia="cs-CZ"/>
        </w:rPr>
        <w:t>návrh zákona o očkování proti onemocnění COVID-19</w:t>
      </w:r>
      <w:r w:rsidRPr="005903C6">
        <w:rPr>
          <w:rFonts w:eastAsia="Times New Roman" w:cs="Times New Roman"/>
          <w:color w:val="000000"/>
          <w:szCs w:val="24"/>
          <w:lang w:eastAsia="cs-CZ"/>
        </w:rPr>
        <w:t xml:space="preserve"> a o změně zákona č. 48/1997 Sb., o veřejném zdravotním pojištění a o změně a doplnění některých souvisejících zákonů, ve znění pozdějších předpisů</w:t>
      </w:r>
      <w:r>
        <w:rPr>
          <w:rFonts w:eastAsia="Times New Roman" w:cs="Times New Roman"/>
          <w:color w:val="000000"/>
          <w:szCs w:val="24"/>
          <w:lang w:eastAsia="cs-CZ"/>
        </w:rPr>
        <w:t>.</w:t>
      </w:r>
    </w:p>
    <w:p w14:paraId="1BEFCC5D" w14:textId="77777777"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Podle návrhu zpracovaného ministerstvem zdravotnictví má tento zákon obsahovat následující pravidlo:</w:t>
      </w:r>
    </w:p>
    <w:p w14:paraId="0D81B6D8" w14:textId="66EE2A4D" w:rsidR="003718E4" w:rsidRDefault="003718E4" w:rsidP="003718E4">
      <w:pPr>
        <w:spacing w:after="120"/>
        <w:ind w:firstLine="709"/>
        <w:rPr>
          <w:rFonts w:eastAsia="Times New Roman" w:cs="Times New Roman"/>
          <w:color w:val="000000"/>
          <w:szCs w:val="24"/>
          <w:lang w:eastAsia="cs-CZ"/>
        </w:rPr>
      </w:pPr>
      <w:r w:rsidRPr="005903C6">
        <w:rPr>
          <w:rFonts w:eastAsia="Times New Roman" w:cs="Times New Roman"/>
          <w:color w:val="000000"/>
          <w:szCs w:val="24"/>
          <w:lang w:eastAsia="cs-CZ"/>
        </w:rPr>
        <w:t xml:space="preserve">Osobě pojištěné v systému veřejného zdravotního pojištění v České republice podle jiného právního předpisu nebo podle přímo použitelných předpisů Evropské unie se v rámci očkování bezplatně poskytne léčivý přípravek obsahující očkovací látku </w:t>
      </w:r>
      <w:bookmarkStart w:id="0" w:name="_Hlk54012658"/>
      <w:r w:rsidRPr="005903C6">
        <w:rPr>
          <w:rFonts w:eastAsia="Times New Roman" w:cs="Times New Roman"/>
          <w:color w:val="000000"/>
          <w:szCs w:val="24"/>
          <w:lang w:eastAsia="cs-CZ"/>
        </w:rPr>
        <w:t>proti onemocnění COVID-19 vyvolanému původcem SARS-CoV-2</w:t>
      </w:r>
      <w:bookmarkEnd w:id="0"/>
      <w:r w:rsidRPr="005903C6">
        <w:rPr>
          <w:rFonts w:eastAsia="Times New Roman" w:cs="Times New Roman"/>
          <w:color w:val="000000"/>
          <w:szCs w:val="24"/>
          <w:lang w:eastAsia="cs-CZ"/>
        </w:rPr>
        <w:t>, je-li očkování prováděno léčivým přípravkem obsahujícím očkovací látku pořízeným z prostředků státního rozpočtu na základě rozhodnutí Komise C(2020) 4192 ze dne 18. června 2020 o schválení dohody s členskými státy o pořízení očkovacích látek proti COVID-19 jménem členských států a souvisejících postupech.</w:t>
      </w:r>
    </w:p>
    <w:p w14:paraId="59D9B52C" w14:textId="100833BA" w:rsidR="00ED2A81" w:rsidRDefault="00ED2A81" w:rsidP="003718E4">
      <w:pPr>
        <w:spacing w:after="120"/>
        <w:ind w:firstLine="709"/>
        <w:rPr>
          <w:rFonts w:eastAsia="Times New Roman" w:cs="Times New Roman"/>
          <w:color w:val="000000"/>
          <w:szCs w:val="24"/>
          <w:lang w:eastAsia="cs-CZ"/>
        </w:rPr>
      </w:pPr>
    </w:p>
    <w:p w14:paraId="25B518C6" w14:textId="485DB701" w:rsidR="00ED2A81" w:rsidRPr="00ED2A81" w:rsidRDefault="00ED2A81" w:rsidP="003718E4">
      <w:pPr>
        <w:spacing w:after="120"/>
        <w:ind w:firstLine="709"/>
        <w:rPr>
          <w:rFonts w:eastAsia="Times New Roman" w:cs="Times New Roman"/>
          <w:b/>
          <w:bCs/>
          <w:color w:val="000000"/>
          <w:szCs w:val="24"/>
          <w:lang w:eastAsia="cs-CZ"/>
        </w:rPr>
      </w:pPr>
      <w:r w:rsidRPr="00ED2A81">
        <w:rPr>
          <w:rFonts w:eastAsia="Times New Roman" w:cs="Times New Roman"/>
          <w:b/>
          <w:bCs/>
          <w:color w:val="000000"/>
          <w:szCs w:val="24"/>
          <w:lang w:eastAsia="cs-CZ"/>
        </w:rPr>
        <w:t>Odpovědi na konkrétní otázky týkající se povinnosti očkování</w:t>
      </w:r>
    </w:p>
    <w:p w14:paraId="0D4C0CC3" w14:textId="7226E496" w:rsidR="003718E4" w:rsidRPr="00ED2A81" w:rsidRDefault="00ED2A81" w:rsidP="003718E4">
      <w:pPr>
        <w:spacing w:after="120"/>
        <w:rPr>
          <w:rFonts w:eastAsia="Times New Roman" w:cs="Times New Roman"/>
          <w:color w:val="000000"/>
          <w:szCs w:val="24"/>
          <w:u w:val="single"/>
          <w:lang w:eastAsia="cs-CZ"/>
        </w:rPr>
      </w:pPr>
      <w:r w:rsidRPr="00ED2A81">
        <w:rPr>
          <w:rFonts w:eastAsia="Times New Roman" w:cs="Times New Roman"/>
          <w:color w:val="000000"/>
          <w:szCs w:val="24"/>
          <w:u w:val="single"/>
          <w:lang w:eastAsia="cs-CZ"/>
        </w:rPr>
        <w:t xml:space="preserve">a) </w:t>
      </w:r>
      <w:r w:rsidR="003718E4" w:rsidRPr="00ED2A81">
        <w:rPr>
          <w:rFonts w:eastAsia="Times New Roman" w:cs="Times New Roman"/>
          <w:color w:val="000000"/>
          <w:szCs w:val="24"/>
          <w:u w:val="single"/>
          <w:lang w:eastAsia="cs-CZ"/>
        </w:rPr>
        <w:t>Má zaměstnavatel, případně jiný subjekt či orgán právo nařídit zaměstnanci podrobení se očkování?</w:t>
      </w:r>
    </w:p>
    <w:p w14:paraId="3992423F" w14:textId="77777777" w:rsidR="003718E4" w:rsidRDefault="003718E4" w:rsidP="003718E4">
      <w:pPr>
        <w:spacing w:after="120"/>
        <w:ind w:firstLine="709"/>
        <w:rPr>
          <w:rFonts w:eastAsia="Times New Roman" w:cs="Times New Roman"/>
          <w:color w:val="000000"/>
          <w:szCs w:val="24"/>
          <w:lang w:eastAsia="cs-CZ"/>
        </w:rPr>
      </w:pPr>
      <w:r w:rsidRPr="00D93DB6">
        <w:rPr>
          <w:rFonts w:eastAsia="Times New Roman" w:cs="Times New Roman"/>
          <w:color w:val="000000"/>
          <w:szCs w:val="24"/>
          <w:lang w:eastAsia="cs-CZ"/>
        </w:rPr>
        <w:t>Obecně platí, že povinnosti mohou být ukládány pouze zákonem a v rámci zákona (čl. 4 odst. 1 Listiny základních práv a svobod).</w:t>
      </w:r>
      <w:r>
        <w:rPr>
          <w:rFonts w:eastAsia="Times New Roman" w:cs="Times New Roman"/>
          <w:color w:val="000000"/>
          <w:szCs w:val="24"/>
          <w:lang w:eastAsia="cs-CZ"/>
        </w:rPr>
        <w:t xml:space="preserve"> Zákoník práce výslovně uvádí, že k úpravě povinností (ve smyslu uložení nové, zákonu neznámé povinnosti) smí dojít jen smlouvou mezi zaměstnavatele a zaměstnancem (§ 4a odst. 2), a současně zaměstnavatelům zakazuje ukládat zaměstnancům povinnosti vnitřním předpisem (§ 305 odst. 1).</w:t>
      </w:r>
    </w:p>
    <w:p w14:paraId="3B044793" w14:textId="77777777"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Z uvedeného je nutno dovodit, že k tomu, aby mohl zaměstnavatel jednostranným pokynem zaměstnanci nařídit splnění určité povinnosti, musí existovat přímá opora v zákoně.</w:t>
      </w:r>
    </w:p>
    <w:p w14:paraId="2E3AA054" w14:textId="154A9512"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Konkrétní oporu pro oprávnění zaměstnavatele nařídit zaměstnanci povinnost </w:t>
      </w:r>
      <w:r w:rsidR="0040625D">
        <w:rPr>
          <w:rFonts w:eastAsia="Times New Roman" w:cs="Times New Roman"/>
          <w:color w:val="000000"/>
          <w:szCs w:val="24"/>
          <w:lang w:eastAsia="cs-CZ"/>
        </w:rPr>
        <w:t>očkování proti infekční chorobě</w:t>
      </w:r>
      <w:r>
        <w:rPr>
          <w:rFonts w:eastAsia="Times New Roman" w:cs="Times New Roman"/>
          <w:color w:val="000000"/>
          <w:szCs w:val="24"/>
          <w:lang w:eastAsia="cs-CZ"/>
        </w:rPr>
        <w:t xml:space="preserve"> zákoník práce ani jiný právní předpis neposkytuje. Za takovou oporu </w:t>
      </w:r>
      <w:r w:rsidRPr="00B83967">
        <w:rPr>
          <w:rFonts w:eastAsia="Times New Roman" w:cs="Times New Roman"/>
          <w:b/>
          <w:bCs/>
          <w:color w:val="000000"/>
          <w:szCs w:val="24"/>
          <w:lang w:eastAsia="cs-CZ"/>
        </w:rPr>
        <w:t>nelze považovat pravidla pro poskytování pracovnělékařských služeb</w:t>
      </w:r>
      <w:r>
        <w:rPr>
          <w:rFonts w:eastAsia="Times New Roman" w:cs="Times New Roman"/>
          <w:color w:val="000000"/>
          <w:szCs w:val="24"/>
          <w:lang w:eastAsia="cs-CZ"/>
        </w:rPr>
        <w:t xml:space="preserve"> a provádění pracovnělékařských prohlídek. Tyto prohlídky slouží k posuzování zdravotní způsobilosti zaměstnance k výkonu práce coby dlouhodobého stavu, který je posuzován ve vztahu k pracovním podmínkám a dalším okolnostem výkonu práce. Pracovnělékařské prohlídky principiálně vzato neslouží k řešení akutního zdravotního stavu způsobeného infekční chorobou, jejímž důsledkem může být dočasná pracovní neschopnost,</w:t>
      </w:r>
      <w:r w:rsidR="0040625D">
        <w:rPr>
          <w:rFonts w:eastAsia="Times New Roman" w:cs="Times New Roman"/>
          <w:color w:val="000000"/>
          <w:szCs w:val="24"/>
          <w:lang w:eastAsia="cs-CZ"/>
        </w:rPr>
        <w:t xml:space="preserve"> ale po vyléčení neovlivňuje další zdravotní způsobilost zaměstnance k výkonu práce, ani k předcházení onemocnění takovou chorobou, případně očkování proti ní.</w:t>
      </w:r>
    </w:p>
    <w:p w14:paraId="1A258CC3" w14:textId="5AAA3A49" w:rsidR="003718E4" w:rsidRDefault="003718E4"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Je třeba si položit otázku, zda může oporu pro nařízení </w:t>
      </w:r>
      <w:r w:rsidR="0040625D">
        <w:rPr>
          <w:rFonts w:eastAsia="Times New Roman" w:cs="Times New Roman"/>
          <w:color w:val="000000"/>
          <w:szCs w:val="24"/>
          <w:lang w:eastAsia="cs-CZ"/>
        </w:rPr>
        <w:t xml:space="preserve">očkování zaměstnavatelem </w:t>
      </w:r>
      <w:r>
        <w:rPr>
          <w:rFonts w:eastAsia="Times New Roman" w:cs="Times New Roman"/>
          <w:color w:val="000000"/>
          <w:szCs w:val="24"/>
          <w:lang w:eastAsia="cs-CZ"/>
        </w:rPr>
        <w:t>představovat úprava vyhledávání bezpečnostních rizik a přijímání opatření k jejich minimalizaci či eliminaci v § 102 zákoníku práce. Přitom je na místě zhodnotit zejména:</w:t>
      </w:r>
    </w:p>
    <w:p w14:paraId="2D95CAF1" w14:textId="77777777" w:rsidR="003718E4" w:rsidRDefault="003718E4" w:rsidP="003718E4">
      <w:pPr>
        <w:pStyle w:val="Odstavecseseznamem"/>
        <w:numPr>
          <w:ilvl w:val="0"/>
          <w:numId w:val="1"/>
        </w:numPr>
        <w:spacing w:after="120"/>
        <w:ind w:left="426"/>
        <w:rPr>
          <w:rFonts w:eastAsia="Times New Roman" w:cs="Times New Roman"/>
          <w:color w:val="000000"/>
          <w:szCs w:val="24"/>
          <w:lang w:eastAsia="cs-CZ"/>
        </w:rPr>
      </w:pPr>
      <w:r>
        <w:rPr>
          <w:rFonts w:eastAsia="Times New Roman" w:cs="Times New Roman"/>
          <w:color w:val="000000"/>
          <w:szCs w:val="24"/>
          <w:lang w:eastAsia="cs-CZ"/>
        </w:rPr>
        <w:t>zásah do soukromí a osobní sféry zaměstnance, který by byl způsoben opatřením tohoto typu,</w:t>
      </w:r>
    </w:p>
    <w:p w14:paraId="66973892" w14:textId="77777777" w:rsidR="003718E4" w:rsidRPr="00B83967" w:rsidRDefault="003718E4" w:rsidP="003718E4">
      <w:pPr>
        <w:pStyle w:val="Odstavecseseznamem"/>
        <w:numPr>
          <w:ilvl w:val="0"/>
          <w:numId w:val="1"/>
        </w:numPr>
        <w:spacing w:after="120"/>
        <w:ind w:left="426"/>
        <w:rPr>
          <w:rFonts w:eastAsia="Times New Roman" w:cs="Times New Roman"/>
          <w:color w:val="000000"/>
          <w:szCs w:val="24"/>
          <w:lang w:eastAsia="cs-CZ"/>
        </w:rPr>
      </w:pPr>
      <w:r>
        <w:rPr>
          <w:rFonts w:eastAsia="Times New Roman" w:cs="Times New Roman"/>
          <w:color w:val="000000"/>
          <w:szCs w:val="24"/>
          <w:lang w:eastAsia="cs-CZ"/>
        </w:rPr>
        <w:t xml:space="preserve">míru konkrétnosti či obecnosti právní úpravy jednak ve vztahu k zásahu do osobní sféry zaměstnance a jednak v kontextu nemožnosti zaměstnavatele uložit zaměstnanci novou povinnost, která nemá oporu v zákoně. </w:t>
      </w:r>
    </w:p>
    <w:p w14:paraId="52621BA5" w14:textId="22DECE1C" w:rsidR="003718E4" w:rsidRDefault="003718E4" w:rsidP="003718E4">
      <w:pPr>
        <w:spacing w:after="120"/>
        <w:ind w:firstLine="709"/>
        <w:rPr>
          <w:rFonts w:eastAsia="Times New Roman" w:cs="Times New Roman"/>
          <w:color w:val="000000"/>
          <w:szCs w:val="24"/>
          <w:lang w:eastAsia="cs-CZ"/>
        </w:rPr>
      </w:pPr>
      <w:r w:rsidRPr="00635657">
        <w:rPr>
          <w:rFonts w:eastAsia="Times New Roman" w:cs="Times New Roman"/>
          <w:b/>
          <w:bCs/>
          <w:color w:val="000000"/>
          <w:szCs w:val="24"/>
          <w:lang w:eastAsia="cs-CZ"/>
        </w:rPr>
        <w:t xml:space="preserve">Na základě posouzení uvedených hledisek docházíme k závěru, že obecná úprava přijímání opatření k odstranění či minimalizaci působení bezpečnostních rizik nepředstavuje dostatečnou právní oporu k tomu, aby mohl </w:t>
      </w:r>
      <w:r w:rsidR="00EB3EA5">
        <w:rPr>
          <w:rFonts w:eastAsia="Times New Roman" w:cs="Times New Roman"/>
          <w:b/>
          <w:bCs/>
          <w:color w:val="000000"/>
          <w:szCs w:val="24"/>
          <w:lang w:eastAsia="cs-CZ"/>
        </w:rPr>
        <w:t xml:space="preserve">sám </w:t>
      </w:r>
      <w:r w:rsidRPr="00635657">
        <w:rPr>
          <w:rFonts w:eastAsia="Times New Roman" w:cs="Times New Roman"/>
          <w:b/>
          <w:bCs/>
          <w:color w:val="000000"/>
          <w:szCs w:val="24"/>
          <w:lang w:eastAsia="cs-CZ"/>
        </w:rPr>
        <w:t xml:space="preserve">zaměstnavatel jednostranně nařídit zaměstnanci povinnost podrobit se </w:t>
      </w:r>
      <w:r w:rsidR="0040625D">
        <w:rPr>
          <w:rFonts w:eastAsia="Times New Roman" w:cs="Times New Roman"/>
          <w:b/>
          <w:bCs/>
          <w:color w:val="000000"/>
          <w:szCs w:val="24"/>
          <w:lang w:eastAsia="cs-CZ"/>
        </w:rPr>
        <w:t xml:space="preserve">očkování proti </w:t>
      </w:r>
      <w:r w:rsidRPr="00635657">
        <w:rPr>
          <w:rFonts w:eastAsia="Times New Roman" w:cs="Times New Roman"/>
          <w:b/>
          <w:bCs/>
          <w:color w:val="000000"/>
          <w:szCs w:val="24"/>
          <w:lang w:eastAsia="cs-CZ"/>
        </w:rPr>
        <w:t xml:space="preserve">infekční </w:t>
      </w:r>
      <w:r w:rsidR="0040625D">
        <w:rPr>
          <w:rFonts w:eastAsia="Times New Roman" w:cs="Times New Roman"/>
          <w:b/>
          <w:bCs/>
          <w:color w:val="000000"/>
          <w:szCs w:val="24"/>
          <w:lang w:eastAsia="cs-CZ"/>
        </w:rPr>
        <w:t xml:space="preserve">nemoci </w:t>
      </w:r>
      <w:r w:rsidRPr="00635657">
        <w:rPr>
          <w:rFonts w:eastAsia="Times New Roman" w:cs="Times New Roman"/>
          <w:b/>
          <w:bCs/>
          <w:color w:val="000000"/>
          <w:szCs w:val="24"/>
          <w:lang w:eastAsia="cs-CZ"/>
        </w:rPr>
        <w:t>COVID-19.</w:t>
      </w:r>
      <w:r>
        <w:rPr>
          <w:rFonts w:eastAsia="Times New Roman" w:cs="Times New Roman"/>
          <w:b/>
          <w:bCs/>
          <w:color w:val="000000"/>
          <w:szCs w:val="24"/>
          <w:lang w:eastAsia="cs-CZ"/>
        </w:rPr>
        <w:t xml:space="preserve"> </w:t>
      </w:r>
      <w:r>
        <w:rPr>
          <w:rFonts w:eastAsia="Times New Roman" w:cs="Times New Roman"/>
          <w:color w:val="000000"/>
          <w:szCs w:val="24"/>
          <w:lang w:eastAsia="cs-CZ"/>
        </w:rPr>
        <w:t>Vzhledem k</w:t>
      </w:r>
      <w:r w:rsidR="0040625D">
        <w:rPr>
          <w:rFonts w:eastAsia="Times New Roman" w:cs="Times New Roman"/>
          <w:color w:val="000000"/>
          <w:szCs w:val="24"/>
          <w:lang w:eastAsia="cs-CZ"/>
        </w:rPr>
        <w:t> </w:t>
      </w:r>
      <w:r>
        <w:rPr>
          <w:rFonts w:eastAsia="Times New Roman" w:cs="Times New Roman"/>
          <w:color w:val="000000"/>
          <w:szCs w:val="24"/>
          <w:lang w:eastAsia="cs-CZ"/>
        </w:rPr>
        <w:t>závažnosti</w:t>
      </w:r>
      <w:r w:rsidR="0040625D">
        <w:rPr>
          <w:rFonts w:eastAsia="Times New Roman" w:cs="Times New Roman"/>
          <w:color w:val="000000"/>
          <w:szCs w:val="24"/>
          <w:lang w:eastAsia="cs-CZ"/>
        </w:rPr>
        <w:t xml:space="preserve"> následků očkování </w:t>
      </w:r>
      <w:r>
        <w:rPr>
          <w:rFonts w:eastAsia="Times New Roman" w:cs="Times New Roman"/>
          <w:color w:val="000000"/>
          <w:szCs w:val="24"/>
          <w:lang w:eastAsia="cs-CZ"/>
        </w:rPr>
        <w:t xml:space="preserve">by pro založení práva zaměstnavatele nařídit zaměstnancům či určitému zaměstnanci </w:t>
      </w:r>
      <w:r w:rsidR="0040625D">
        <w:rPr>
          <w:rFonts w:eastAsia="Times New Roman" w:cs="Times New Roman"/>
          <w:color w:val="000000"/>
          <w:szCs w:val="24"/>
          <w:lang w:eastAsia="cs-CZ"/>
        </w:rPr>
        <w:t xml:space="preserve">absolvovat očkování </w:t>
      </w:r>
      <w:r>
        <w:rPr>
          <w:rFonts w:eastAsia="Times New Roman" w:cs="Times New Roman"/>
          <w:color w:val="000000"/>
          <w:szCs w:val="24"/>
          <w:lang w:eastAsia="cs-CZ"/>
        </w:rPr>
        <w:t>byla nezbytná jasná a výslovná právní úprava.</w:t>
      </w:r>
    </w:p>
    <w:p w14:paraId="0A5B0F99" w14:textId="1A28ECFB" w:rsidR="0040625D" w:rsidRDefault="0040625D"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Z výše popsané úpravy obsažené v zákoně o ochraně veřejného zdraví a jeho prováděcí vyhlášce ovšem vyplývá, že </w:t>
      </w:r>
      <w:r w:rsidRPr="00E9521E">
        <w:rPr>
          <w:rFonts w:eastAsia="Times New Roman" w:cs="Times New Roman"/>
          <w:b/>
          <w:bCs/>
          <w:color w:val="000000"/>
          <w:szCs w:val="24"/>
          <w:lang w:eastAsia="cs-CZ"/>
        </w:rPr>
        <w:t xml:space="preserve">existuje úprava obecné povinnosti očkování, </w:t>
      </w:r>
      <w:r w:rsidRPr="00E9521E">
        <w:rPr>
          <w:rFonts w:eastAsia="Times New Roman" w:cs="Times New Roman"/>
          <w:color w:val="000000"/>
          <w:szCs w:val="24"/>
          <w:lang w:eastAsia="cs-CZ"/>
        </w:rPr>
        <w:t>týkající se</w:t>
      </w:r>
      <w:r>
        <w:rPr>
          <w:rFonts w:eastAsia="Times New Roman" w:cs="Times New Roman"/>
          <w:color w:val="000000"/>
          <w:szCs w:val="24"/>
          <w:lang w:eastAsia="cs-CZ"/>
        </w:rPr>
        <w:t xml:space="preserve"> nikoli jen zaměstnanců, nýbrž všech fyzických osob uvedených ve výčtu § 46 odst. 1 tohoto zákona.</w:t>
      </w:r>
      <w:r w:rsidR="00EB3EA5">
        <w:rPr>
          <w:rFonts w:eastAsia="Times New Roman" w:cs="Times New Roman"/>
          <w:color w:val="000000"/>
          <w:szCs w:val="24"/>
          <w:lang w:eastAsia="cs-CZ"/>
        </w:rPr>
        <w:t xml:space="preserve"> </w:t>
      </w:r>
      <w:r w:rsidR="00EB3EA5" w:rsidRPr="00E9521E">
        <w:rPr>
          <w:rFonts w:eastAsia="Times New Roman" w:cs="Times New Roman"/>
          <w:b/>
          <w:bCs/>
          <w:color w:val="000000"/>
          <w:szCs w:val="24"/>
          <w:lang w:eastAsia="cs-CZ"/>
        </w:rPr>
        <w:t>Bude-li přijata úprava předpokládaná ve Strategii očkování proti COVID-19, lze očekávat, že bude povinné očkování všech fyzických osob, tj. nikoli jen zaměstnanců, nařízeno tímto předpisem</w:t>
      </w:r>
      <w:r w:rsidR="00EB3EA5">
        <w:rPr>
          <w:rFonts w:eastAsia="Times New Roman" w:cs="Times New Roman"/>
          <w:color w:val="000000"/>
          <w:szCs w:val="24"/>
          <w:lang w:eastAsia="cs-CZ"/>
        </w:rPr>
        <w:t>.</w:t>
      </w:r>
    </w:p>
    <w:p w14:paraId="4420AD90" w14:textId="77777777" w:rsidR="003718E4" w:rsidRPr="00E17CF0" w:rsidRDefault="003718E4" w:rsidP="003718E4">
      <w:pPr>
        <w:spacing w:after="120"/>
        <w:ind w:firstLine="709"/>
        <w:rPr>
          <w:rFonts w:eastAsia="Times New Roman" w:cs="Times New Roman"/>
          <w:color w:val="000000"/>
          <w:szCs w:val="24"/>
          <w:lang w:eastAsia="cs-CZ"/>
        </w:rPr>
      </w:pPr>
    </w:p>
    <w:p w14:paraId="34AF3F5C" w14:textId="2926D981" w:rsidR="003718E4" w:rsidRPr="00EB3EA5" w:rsidRDefault="00EB3EA5" w:rsidP="003718E4">
      <w:pPr>
        <w:spacing w:after="120"/>
        <w:rPr>
          <w:rFonts w:eastAsia="Times New Roman" w:cs="Times New Roman"/>
          <w:color w:val="000000"/>
          <w:szCs w:val="24"/>
          <w:u w:val="single"/>
          <w:lang w:eastAsia="cs-CZ"/>
        </w:rPr>
      </w:pPr>
      <w:r>
        <w:rPr>
          <w:rFonts w:eastAsia="Times New Roman" w:cs="Times New Roman"/>
          <w:color w:val="000000"/>
          <w:szCs w:val="24"/>
          <w:u w:val="single"/>
          <w:lang w:eastAsia="cs-CZ"/>
        </w:rPr>
        <w:t xml:space="preserve">b) </w:t>
      </w:r>
      <w:r w:rsidR="003718E4" w:rsidRPr="00EB3EA5">
        <w:rPr>
          <w:rFonts w:eastAsia="Times New Roman" w:cs="Times New Roman"/>
          <w:color w:val="000000"/>
          <w:szCs w:val="24"/>
          <w:u w:val="single"/>
          <w:lang w:eastAsia="cs-CZ"/>
        </w:rPr>
        <w:t>Může být rozdíl v povinnosti podrobit se očkování?</w:t>
      </w:r>
    </w:p>
    <w:p w14:paraId="7C83E126" w14:textId="77777777" w:rsidR="00904B85" w:rsidRDefault="00EB3EA5"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Ze Strategie </w:t>
      </w:r>
      <w:r w:rsidRPr="003718E4">
        <w:rPr>
          <w:rFonts w:eastAsia="Times New Roman" w:cs="Times New Roman"/>
          <w:color w:val="000000"/>
          <w:szCs w:val="24"/>
          <w:lang w:eastAsia="cs-CZ"/>
        </w:rPr>
        <w:t>očkování proti COVID-19</w:t>
      </w:r>
      <w:r>
        <w:rPr>
          <w:rFonts w:eastAsia="Times New Roman" w:cs="Times New Roman"/>
          <w:color w:val="000000"/>
          <w:szCs w:val="24"/>
          <w:lang w:eastAsia="cs-CZ"/>
        </w:rPr>
        <w:t xml:space="preserve"> vyplývá</w:t>
      </w:r>
      <w:r w:rsidR="00904B85">
        <w:rPr>
          <w:rFonts w:eastAsia="Times New Roman" w:cs="Times New Roman"/>
          <w:color w:val="000000"/>
          <w:szCs w:val="24"/>
          <w:lang w:eastAsia="cs-CZ"/>
        </w:rPr>
        <w:t xml:space="preserve"> prioritizace určitých indikačních skupin k očkování:</w:t>
      </w:r>
    </w:p>
    <w:p w14:paraId="62508D90" w14:textId="77777777" w:rsidR="00904B85" w:rsidRDefault="00904B85" w:rsidP="00E9521E">
      <w:pPr>
        <w:pStyle w:val="Odstavecseseznamem"/>
        <w:numPr>
          <w:ilvl w:val="0"/>
          <w:numId w:val="2"/>
        </w:numPr>
        <w:spacing w:after="120"/>
        <w:ind w:left="426"/>
        <w:rPr>
          <w:rFonts w:eastAsia="Times New Roman" w:cs="Times New Roman"/>
          <w:color w:val="000000"/>
          <w:szCs w:val="24"/>
          <w:lang w:eastAsia="cs-CZ"/>
        </w:rPr>
      </w:pPr>
      <w:r>
        <w:rPr>
          <w:rFonts w:eastAsia="Times New Roman" w:cs="Times New Roman"/>
          <w:color w:val="000000"/>
          <w:szCs w:val="24"/>
          <w:lang w:eastAsia="cs-CZ"/>
        </w:rPr>
        <w:t>p</w:t>
      </w:r>
      <w:r w:rsidRPr="00904B85">
        <w:rPr>
          <w:rFonts w:eastAsia="Times New Roman" w:cs="Times New Roman"/>
          <w:color w:val="000000"/>
          <w:szCs w:val="24"/>
          <w:lang w:eastAsia="cs-CZ"/>
        </w:rPr>
        <w:t>rioritní skupina č. 2 má zahrnout zaměstnance ve zdravotnictví a zaměstnance orgánů ochrany veřejného zdraví,</w:t>
      </w:r>
    </w:p>
    <w:p w14:paraId="69D8DBA5" w14:textId="77777777" w:rsidR="00904B85" w:rsidRDefault="00904B85" w:rsidP="00E9521E">
      <w:pPr>
        <w:pStyle w:val="Odstavecseseznamem"/>
        <w:numPr>
          <w:ilvl w:val="0"/>
          <w:numId w:val="2"/>
        </w:numPr>
        <w:spacing w:after="120"/>
        <w:ind w:left="426"/>
        <w:rPr>
          <w:rFonts w:eastAsia="Times New Roman" w:cs="Times New Roman"/>
          <w:color w:val="000000"/>
          <w:szCs w:val="24"/>
          <w:lang w:eastAsia="cs-CZ"/>
        </w:rPr>
      </w:pPr>
      <w:r w:rsidRPr="00904B85">
        <w:rPr>
          <w:rFonts w:eastAsia="Times New Roman" w:cs="Times New Roman"/>
          <w:color w:val="000000"/>
          <w:szCs w:val="24"/>
          <w:lang w:eastAsia="cs-CZ"/>
        </w:rPr>
        <w:t>skupina č. 3</w:t>
      </w:r>
      <w:r>
        <w:rPr>
          <w:rFonts w:eastAsia="Times New Roman" w:cs="Times New Roman"/>
          <w:color w:val="000000"/>
          <w:szCs w:val="24"/>
          <w:lang w:eastAsia="cs-CZ"/>
        </w:rPr>
        <w:t xml:space="preserve"> zahrnuje</w:t>
      </w:r>
      <w:r w:rsidRPr="00904B85">
        <w:rPr>
          <w:rFonts w:eastAsia="Times New Roman" w:cs="Times New Roman"/>
          <w:color w:val="000000"/>
          <w:szCs w:val="24"/>
          <w:lang w:eastAsia="cs-CZ"/>
        </w:rPr>
        <w:t xml:space="preserve"> mj. zaměstnance pobytových a odlehčovacích sociálních služeb</w:t>
      </w:r>
    </w:p>
    <w:p w14:paraId="2F6941BC" w14:textId="417CA231" w:rsidR="00EB3EA5" w:rsidRDefault="00904B85" w:rsidP="00E9521E">
      <w:pPr>
        <w:pStyle w:val="Odstavecseseznamem"/>
        <w:numPr>
          <w:ilvl w:val="0"/>
          <w:numId w:val="2"/>
        </w:numPr>
        <w:spacing w:after="120"/>
        <w:ind w:left="426"/>
        <w:rPr>
          <w:rFonts w:eastAsia="Times New Roman" w:cs="Times New Roman"/>
          <w:color w:val="000000"/>
          <w:szCs w:val="24"/>
          <w:lang w:eastAsia="cs-CZ"/>
        </w:rPr>
      </w:pPr>
      <w:r w:rsidRPr="00904B85">
        <w:rPr>
          <w:rFonts w:eastAsia="Times New Roman" w:cs="Times New Roman"/>
          <w:color w:val="000000"/>
          <w:szCs w:val="24"/>
          <w:lang w:eastAsia="cs-CZ"/>
        </w:rPr>
        <w:t>skupina č. 4 je představována pracovníky kritické infrastruktury podle zákona č. 240/2000 Sb., o krizovém řízení (krizový zákon) a nařízení vlády č. 432/2010 Sb., o kritériích pro určení prvku kritické infrastruktury – integrovaný záchranný systém, pracovníci energetiky, vláda, krizové štáby, armáda, pedagogičtí pracovníci a další</w:t>
      </w:r>
      <w:r>
        <w:rPr>
          <w:rFonts w:eastAsia="Times New Roman" w:cs="Times New Roman"/>
          <w:color w:val="000000"/>
          <w:szCs w:val="24"/>
          <w:lang w:eastAsia="cs-CZ"/>
        </w:rPr>
        <w:t>,</w:t>
      </w:r>
    </w:p>
    <w:p w14:paraId="65671AA0" w14:textId="3F39065C" w:rsidR="00904B85" w:rsidRPr="00904B85" w:rsidRDefault="00904B85" w:rsidP="00E9521E">
      <w:pPr>
        <w:pStyle w:val="Odstavecseseznamem"/>
        <w:numPr>
          <w:ilvl w:val="0"/>
          <w:numId w:val="2"/>
        </w:numPr>
        <w:spacing w:after="120"/>
        <w:ind w:left="426"/>
        <w:rPr>
          <w:rFonts w:eastAsia="Times New Roman" w:cs="Times New Roman"/>
          <w:color w:val="000000"/>
          <w:szCs w:val="24"/>
          <w:lang w:eastAsia="cs-CZ"/>
        </w:rPr>
      </w:pPr>
      <w:r w:rsidRPr="00904B85">
        <w:rPr>
          <w:rFonts w:eastAsia="Times New Roman" w:cs="Times New Roman"/>
          <w:color w:val="000000"/>
          <w:szCs w:val="24"/>
          <w:lang w:eastAsia="cs-CZ"/>
        </w:rPr>
        <w:t>skupina č. 5 zahrnuje pracovníky orgánů ochrany veřejného zdraví provádějící výkon státního zdravotního dozoru, zaměstnance dalších orgánů státní správy vykonávajících kontrolní činnost (např. SZPI, SVS ČR, ČIŽP, ČOI apod.)</w:t>
      </w:r>
      <w:r>
        <w:rPr>
          <w:rFonts w:eastAsia="Times New Roman" w:cs="Times New Roman"/>
          <w:color w:val="000000"/>
          <w:szCs w:val="24"/>
          <w:lang w:eastAsia="cs-CZ"/>
        </w:rPr>
        <w:t>.</w:t>
      </w:r>
    </w:p>
    <w:p w14:paraId="6F548246" w14:textId="77777777" w:rsidR="003718E4" w:rsidRDefault="003718E4" w:rsidP="003718E4">
      <w:pPr>
        <w:spacing w:after="120"/>
        <w:ind w:firstLine="709"/>
        <w:rPr>
          <w:rFonts w:eastAsia="Times New Roman" w:cs="Times New Roman"/>
          <w:color w:val="000000"/>
          <w:szCs w:val="24"/>
          <w:lang w:eastAsia="cs-CZ"/>
        </w:rPr>
      </w:pPr>
    </w:p>
    <w:p w14:paraId="1816982A" w14:textId="59ECBED4" w:rsidR="003718E4" w:rsidRPr="00904B85" w:rsidRDefault="00904B85" w:rsidP="003718E4">
      <w:pPr>
        <w:spacing w:after="120"/>
        <w:rPr>
          <w:rFonts w:eastAsia="Times New Roman" w:cs="Times New Roman"/>
          <w:color w:val="000000"/>
          <w:szCs w:val="24"/>
          <w:u w:val="single"/>
          <w:lang w:eastAsia="cs-CZ"/>
        </w:rPr>
      </w:pPr>
      <w:r w:rsidRPr="00904B85">
        <w:rPr>
          <w:rFonts w:eastAsia="Times New Roman" w:cs="Times New Roman"/>
          <w:color w:val="000000"/>
          <w:szCs w:val="24"/>
          <w:u w:val="single"/>
          <w:lang w:eastAsia="cs-CZ"/>
        </w:rPr>
        <w:t xml:space="preserve">c) </w:t>
      </w:r>
      <w:r w:rsidR="003718E4" w:rsidRPr="00904B85">
        <w:rPr>
          <w:rFonts w:eastAsia="Times New Roman" w:cs="Times New Roman"/>
          <w:color w:val="000000"/>
          <w:szCs w:val="24"/>
          <w:u w:val="single"/>
          <w:lang w:eastAsia="cs-CZ"/>
        </w:rPr>
        <w:t>Má zaměstnanec právo odmítnout očkování? Jaké by mohly být důsledky případného odmítnutí očkování?</w:t>
      </w:r>
    </w:p>
    <w:p w14:paraId="12F5D457" w14:textId="5B6B22DA" w:rsidR="00904B85" w:rsidRDefault="00904B85"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Z výše uvedeného vyplývá, že </w:t>
      </w:r>
      <w:r w:rsidRPr="00E9521E">
        <w:rPr>
          <w:rFonts w:eastAsia="Times New Roman" w:cs="Times New Roman"/>
          <w:b/>
          <w:bCs/>
          <w:color w:val="000000"/>
          <w:szCs w:val="24"/>
          <w:lang w:eastAsia="cs-CZ"/>
        </w:rPr>
        <w:t>úprava očkování nespadá do oblasti pracovněprávních vztahů</w:t>
      </w:r>
      <w:r>
        <w:rPr>
          <w:rFonts w:eastAsia="Times New Roman" w:cs="Times New Roman"/>
          <w:color w:val="000000"/>
          <w:szCs w:val="24"/>
          <w:lang w:eastAsia="cs-CZ"/>
        </w:rPr>
        <w:t>. Není proto na místě se zabývat nepříznivými následky ve vztahu mezi zaměstnanci a zaměstnavateli (</w:t>
      </w:r>
      <w:r w:rsidRPr="00E9521E">
        <w:rPr>
          <w:rFonts w:eastAsia="Times New Roman" w:cs="Times New Roman"/>
          <w:b/>
          <w:bCs/>
          <w:color w:val="000000"/>
          <w:szCs w:val="24"/>
          <w:lang w:eastAsia="cs-CZ"/>
        </w:rPr>
        <w:t>zaměstnavatel nemůže očkování zaměstnanci nařídit a nemůže tedy ani uplatňovat žádné sankce</w:t>
      </w:r>
      <w:r>
        <w:rPr>
          <w:rFonts w:eastAsia="Times New Roman" w:cs="Times New Roman"/>
          <w:color w:val="000000"/>
          <w:szCs w:val="24"/>
          <w:lang w:eastAsia="cs-CZ"/>
        </w:rPr>
        <w:t>).</w:t>
      </w:r>
    </w:p>
    <w:p w14:paraId="3824F31E" w14:textId="1BFB650F" w:rsidR="00904B85" w:rsidRDefault="00904B85"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 xml:space="preserve">Podle § 92k zákona o ochraně veřejného zdraví </w:t>
      </w:r>
      <w:r w:rsidRPr="00E9521E">
        <w:rPr>
          <w:rFonts w:eastAsia="Times New Roman" w:cs="Times New Roman"/>
          <w:b/>
          <w:bCs/>
          <w:color w:val="000000"/>
          <w:szCs w:val="24"/>
          <w:lang w:eastAsia="cs-CZ"/>
        </w:rPr>
        <w:t>může být fyzické osobě, která se nepodrobila stanovenému očkování, uložena pokuta až do výše 10 000 Kč</w:t>
      </w:r>
      <w:r>
        <w:rPr>
          <w:rFonts w:eastAsia="Times New Roman" w:cs="Times New Roman"/>
          <w:color w:val="000000"/>
          <w:szCs w:val="24"/>
          <w:lang w:eastAsia="cs-CZ"/>
        </w:rPr>
        <w:t>.</w:t>
      </w:r>
    </w:p>
    <w:p w14:paraId="45987ADC" w14:textId="7D566833" w:rsidR="003718E4" w:rsidRDefault="00904B85" w:rsidP="003718E4">
      <w:pPr>
        <w:spacing w:after="120"/>
        <w:ind w:firstLine="709"/>
        <w:rPr>
          <w:rFonts w:eastAsia="Times New Roman" w:cs="Times New Roman"/>
          <w:color w:val="000000"/>
          <w:szCs w:val="24"/>
          <w:lang w:eastAsia="cs-CZ"/>
        </w:rPr>
      </w:pPr>
      <w:r>
        <w:rPr>
          <w:rFonts w:eastAsia="Times New Roman" w:cs="Times New Roman"/>
          <w:color w:val="000000"/>
          <w:szCs w:val="24"/>
          <w:lang w:eastAsia="cs-CZ"/>
        </w:rPr>
        <w:t>Individuálně, podle konkrétních okolností (zejména konkrétní profese) bude třeba posoudit případy, kdy bez provedeného očkování (v důsledku odmítnutí očkování) nebude moci zaměstnanec vykonávat určit</w:t>
      </w:r>
      <w:r w:rsidR="001C5453">
        <w:rPr>
          <w:rFonts w:eastAsia="Times New Roman" w:cs="Times New Roman"/>
          <w:color w:val="000000"/>
          <w:szCs w:val="24"/>
          <w:lang w:eastAsia="cs-CZ"/>
        </w:rPr>
        <w:t>ý druh</w:t>
      </w:r>
      <w:r w:rsidR="00E9521E">
        <w:rPr>
          <w:rFonts w:eastAsia="Times New Roman" w:cs="Times New Roman"/>
          <w:color w:val="000000"/>
          <w:szCs w:val="24"/>
          <w:lang w:eastAsia="cs-CZ"/>
        </w:rPr>
        <w:t xml:space="preserve"> práce</w:t>
      </w:r>
      <w:r>
        <w:rPr>
          <w:rFonts w:eastAsia="Times New Roman" w:cs="Times New Roman"/>
          <w:color w:val="000000"/>
          <w:szCs w:val="24"/>
          <w:lang w:eastAsia="cs-CZ"/>
        </w:rPr>
        <w:t>. V těchto případech se uplatní překážka v práci (pravděpodobně spíše na straně zaměstnance než na straně zaměstnavatele)</w:t>
      </w:r>
      <w:r w:rsidR="001C5453">
        <w:rPr>
          <w:rFonts w:eastAsia="Times New Roman" w:cs="Times New Roman"/>
          <w:color w:val="000000"/>
          <w:szCs w:val="24"/>
          <w:lang w:eastAsia="cs-CZ"/>
        </w:rPr>
        <w:t xml:space="preserve"> a není vyloučeno uvažovat ani o uplatnění výpovědního důvodu podle § 52 písm. f) zákoníku práce spočívajícího v nesplňování předpokladu pro výkon práce.</w:t>
      </w:r>
    </w:p>
    <w:p w14:paraId="76E87040" w14:textId="4E272DAD" w:rsidR="002A1DA5" w:rsidRDefault="002A1DA5" w:rsidP="003718E4">
      <w:pPr>
        <w:spacing w:after="120"/>
        <w:ind w:firstLine="709"/>
        <w:rPr>
          <w:rFonts w:eastAsia="Times New Roman" w:cs="Times New Roman"/>
          <w:color w:val="000000"/>
          <w:szCs w:val="24"/>
          <w:lang w:eastAsia="cs-CZ"/>
        </w:rPr>
      </w:pPr>
    </w:p>
    <w:p w14:paraId="1B8A2C13" w14:textId="25C4BB8F" w:rsidR="000B5B9B" w:rsidRDefault="002A1DA5" w:rsidP="00BE7E3E">
      <w:pPr>
        <w:spacing w:after="120"/>
      </w:pPr>
      <w:r>
        <w:rPr>
          <w:rFonts w:eastAsia="Times New Roman" w:cs="Times New Roman"/>
          <w:color w:val="000000"/>
          <w:szCs w:val="24"/>
          <w:lang w:eastAsia="cs-CZ"/>
        </w:rPr>
        <w:t>Zpracoval: JUDr. Jaroslav Stránský, PhD.</w:t>
      </w:r>
    </w:p>
    <w:sectPr w:rsidR="000B5B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ECB86" w14:textId="77777777" w:rsidR="002979C2" w:rsidRDefault="002979C2" w:rsidP="003718E4">
      <w:r>
        <w:separator/>
      </w:r>
    </w:p>
  </w:endnote>
  <w:endnote w:type="continuationSeparator" w:id="0">
    <w:p w14:paraId="698BD74A" w14:textId="77777777" w:rsidR="002979C2" w:rsidRDefault="002979C2" w:rsidP="0037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A4C7" w14:textId="77777777" w:rsidR="002979C2" w:rsidRDefault="002979C2" w:rsidP="003718E4">
      <w:r>
        <w:separator/>
      </w:r>
    </w:p>
  </w:footnote>
  <w:footnote w:type="continuationSeparator" w:id="0">
    <w:p w14:paraId="62E801AC" w14:textId="77777777" w:rsidR="002979C2" w:rsidRDefault="002979C2" w:rsidP="0037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9092B"/>
    <w:multiLevelType w:val="hybridMultilevel"/>
    <w:tmpl w:val="D14A85AE"/>
    <w:lvl w:ilvl="0" w:tplc="C09E20F6">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3FA3011A"/>
    <w:multiLevelType w:val="hybridMultilevel"/>
    <w:tmpl w:val="D918E6B2"/>
    <w:lvl w:ilvl="0" w:tplc="C09E20F6">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E4"/>
    <w:rsid w:val="000B5B9B"/>
    <w:rsid w:val="001C5453"/>
    <w:rsid w:val="002979C2"/>
    <w:rsid w:val="002A1DA5"/>
    <w:rsid w:val="003718E4"/>
    <w:rsid w:val="0040625D"/>
    <w:rsid w:val="0043295E"/>
    <w:rsid w:val="00904B85"/>
    <w:rsid w:val="00963887"/>
    <w:rsid w:val="00A52A15"/>
    <w:rsid w:val="00AC5C5E"/>
    <w:rsid w:val="00BE7E3E"/>
    <w:rsid w:val="00CB189F"/>
    <w:rsid w:val="00D96E71"/>
    <w:rsid w:val="00E9521E"/>
    <w:rsid w:val="00EB3EA5"/>
    <w:rsid w:val="00ED2A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C604"/>
  <w15:chartTrackingRefBased/>
  <w15:docId w15:val="{703644FC-44EB-4952-846A-9E27C9C4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18E4"/>
    <w:pPr>
      <w:spacing w:after="0" w:line="24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18E4"/>
    <w:pPr>
      <w:ind w:left="720"/>
      <w:contextualSpacing/>
    </w:pPr>
  </w:style>
  <w:style w:type="paragraph" w:styleId="Textpoznpodarou">
    <w:name w:val="footnote text"/>
    <w:basedOn w:val="Normln"/>
    <w:link w:val="TextpoznpodarouChar"/>
    <w:uiPriority w:val="99"/>
    <w:semiHidden/>
    <w:unhideWhenUsed/>
    <w:rsid w:val="003718E4"/>
    <w:pPr>
      <w:jc w:val="left"/>
    </w:pPr>
    <w:rPr>
      <w:rFonts w:ascii="Calibri" w:eastAsia="Times New Roman" w:hAnsi="Calibri" w:cs="Times New Roman"/>
      <w:sz w:val="20"/>
      <w:szCs w:val="20"/>
    </w:rPr>
  </w:style>
  <w:style w:type="character" w:customStyle="1" w:styleId="TextpoznpodarouChar">
    <w:name w:val="Text pozn. pod čarou Char"/>
    <w:basedOn w:val="Standardnpsmoodstavce"/>
    <w:link w:val="Textpoznpodarou"/>
    <w:uiPriority w:val="99"/>
    <w:semiHidden/>
    <w:rsid w:val="003718E4"/>
    <w:rPr>
      <w:rFonts w:ascii="Calibri" w:eastAsia="Times New Roman" w:hAnsi="Calibri" w:cs="Times New Roman"/>
      <w:sz w:val="20"/>
      <w:szCs w:val="20"/>
    </w:rPr>
  </w:style>
  <w:style w:type="character" w:styleId="Znakapoznpodarou">
    <w:name w:val="footnote reference"/>
    <w:uiPriority w:val="99"/>
    <w:semiHidden/>
    <w:unhideWhenUsed/>
    <w:rsid w:val="003718E4"/>
    <w:rPr>
      <w:rFonts w:cs="Times New Roman"/>
      <w:vertAlign w:val="superscript"/>
    </w:rPr>
  </w:style>
  <w:style w:type="character" w:styleId="Hypertextovodkaz">
    <w:name w:val="Hyperlink"/>
    <w:basedOn w:val="Standardnpsmoodstavce"/>
    <w:uiPriority w:val="99"/>
    <w:unhideWhenUsed/>
    <w:rsid w:val="00A52A15"/>
    <w:rPr>
      <w:color w:val="0563C1" w:themeColor="hyperlink"/>
      <w:u w:val="single"/>
    </w:rPr>
  </w:style>
  <w:style w:type="character" w:styleId="Nevyeenzmnka">
    <w:name w:val="Unresolved Mention"/>
    <w:basedOn w:val="Standardnpsmoodstavce"/>
    <w:uiPriority w:val="99"/>
    <w:semiHidden/>
    <w:unhideWhenUsed/>
    <w:rsid w:val="00A52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ronavirus.mzcr.cz/wp-content/uploads/2020/12/Strategie-ockovani-proti-nemoci-covid-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1787</Words>
  <Characters>10546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Stránský Jaroslav</dc:creator>
  <cp:keywords/>
  <dc:description/>
  <cp:lastModifiedBy>Samek Vít</cp:lastModifiedBy>
  <cp:revision>5</cp:revision>
  <dcterms:created xsi:type="dcterms:W3CDTF">2020-12-30T19:07:00Z</dcterms:created>
  <dcterms:modified xsi:type="dcterms:W3CDTF">2021-01-05T07:54:00Z</dcterms:modified>
</cp:coreProperties>
</file>